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41" w:rsidRPr="00762C68" w:rsidRDefault="00A92F41" w:rsidP="00A92F41">
      <w:pPr>
        <w:widowControl w:val="0"/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4"/>
        </w:rPr>
      </w:pPr>
      <w:r w:rsidRPr="00762C68">
        <w:rPr>
          <w:rFonts w:ascii="Times New Roman" w:hAnsi="Times New Roman"/>
          <w:sz w:val="28"/>
          <w:szCs w:val="24"/>
        </w:rPr>
        <w:t>ОДОБРЕНА</w:t>
      </w:r>
    </w:p>
    <w:p w:rsidR="00A92F41" w:rsidRPr="00762C68" w:rsidRDefault="00A92F41" w:rsidP="00A92F41">
      <w:pPr>
        <w:widowControl w:val="0"/>
        <w:suppressAutoHyphens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762C68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762C68">
        <w:rPr>
          <w:rFonts w:ascii="Times New Roman" w:hAnsi="Times New Roman"/>
          <w:sz w:val="28"/>
          <w:szCs w:val="28"/>
        </w:rPr>
        <w:t>по снижению административных бар</w:t>
      </w:r>
      <w:r w:rsidRPr="00762C68">
        <w:rPr>
          <w:rFonts w:ascii="Times New Roman" w:hAnsi="Times New Roman"/>
          <w:sz w:val="28"/>
          <w:szCs w:val="28"/>
        </w:rPr>
        <w:t>ь</w:t>
      </w:r>
      <w:r w:rsidRPr="00762C68">
        <w:rPr>
          <w:rFonts w:ascii="Times New Roman" w:hAnsi="Times New Roman"/>
          <w:sz w:val="28"/>
          <w:szCs w:val="28"/>
        </w:rPr>
        <w:t>еров и повышению доступности и кач</w:t>
      </w:r>
      <w:r w:rsidRPr="00762C68">
        <w:rPr>
          <w:rFonts w:ascii="Times New Roman" w:hAnsi="Times New Roman"/>
          <w:sz w:val="28"/>
          <w:szCs w:val="28"/>
        </w:rPr>
        <w:t>е</w:t>
      </w:r>
      <w:r w:rsidRPr="00762C68">
        <w:rPr>
          <w:rFonts w:ascii="Times New Roman" w:hAnsi="Times New Roman"/>
          <w:sz w:val="28"/>
          <w:szCs w:val="28"/>
        </w:rPr>
        <w:t>ства предоставления государственных и муниципальных услуг в Ставропол</w:t>
      </w:r>
      <w:r w:rsidRPr="00762C68">
        <w:rPr>
          <w:rFonts w:ascii="Times New Roman" w:hAnsi="Times New Roman"/>
          <w:sz w:val="28"/>
          <w:szCs w:val="28"/>
        </w:rPr>
        <w:t>ь</w:t>
      </w:r>
      <w:r w:rsidRPr="00762C68">
        <w:rPr>
          <w:rFonts w:ascii="Times New Roman" w:hAnsi="Times New Roman"/>
          <w:sz w:val="28"/>
          <w:szCs w:val="28"/>
        </w:rPr>
        <w:t>ском крае краевой межведомственной комиссии по вопросам социально-экономического развития Ставропол</w:t>
      </w:r>
      <w:r w:rsidRPr="00762C68">
        <w:rPr>
          <w:rFonts w:ascii="Times New Roman" w:hAnsi="Times New Roman"/>
          <w:sz w:val="28"/>
          <w:szCs w:val="28"/>
        </w:rPr>
        <w:t>ь</w:t>
      </w:r>
      <w:r w:rsidRPr="00762C68">
        <w:rPr>
          <w:rFonts w:ascii="Times New Roman" w:hAnsi="Times New Roman"/>
          <w:sz w:val="28"/>
          <w:szCs w:val="28"/>
        </w:rPr>
        <w:t>ского края, образованной постановл</w:t>
      </w:r>
      <w:r w:rsidRPr="00762C68">
        <w:rPr>
          <w:rFonts w:ascii="Times New Roman" w:hAnsi="Times New Roman"/>
          <w:sz w:val="28"/>
          <w:szCs w:val="28"/>
        </w:rPr>
        <w:t>е</w:t>
      </w:r>
      <w:r w:rsidRPr="00762C68">
        <w:rPr>
          <w:rFonts w:ascii="Times New Roman" w:hAnsi="Times New Roman"/>
          <w:sz w:val="28"/>
          <w:szCs w:val="28"/>
        </w:rPr>
        <w:t xml:space="preserve">нием Правительства Ставропольского края </w:t>
      </w:r>
      <w:r w:rsidRPr="00762C68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:rsidR="00A92F41" w:rsidRPr="00762C68" w:rsidRDefault="00D32306" w:rsidP="00A92F41">
      <w:pPr>
        <w:widowControl w:val="0"/>
        <w:suppressAutoHyphens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«19</w:t>
      </w:r>
      <w:r w:rsidR="00A92F41" w:rsidRPr="00762C68"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 xml:space="preserve">июня </w:t>
      </w:r>
      <w:r w:rsidR="00A92F41" w:rsidRPr="00762C68">
        <w:rPr>
          <w:rFonts w:ascii="Times New Roman" w:hAnsi="Times New Roman"/>
          <w:bCs/>
          <w:sz w:val="28"/>
          <w:szCs w:val="28"/>
        </w:rPr>
        <w:t xml:space="preserve">2023 г. № </w:t>
      </w:r>
      <w:r>
        <w:rPr>
          <w:rFonts w:ascii="Times New Roman" w:hAnsi="Times New Roman"/>
          <w:bCs/>
          <w:sz w:val="28"/>
          <w:szCs w:val="28"/>
        </w:rPr>
        <w:t>2</w:t>
      </w:r>
    </w:p>
    <w:p w:rsidR="00B52270" w:rsidRPr="00762C68" w:rsidRDefault="00B52270" w:rsidP="00A92F41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bCs/>
          <w:sz w:val="28"/>
          <w:szCs w:val="28"/>
        </w:rPr>
      </w:pPr>
    </w:p>
    <w:p w:rsidR="00B52270" w:rsidRPr="00762C68" w:rsidRDefault="00B52270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B52270" w:rsidRPr="00762C68" w:rsidRDefault="00B52270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B52270" w:rsidRPr="00762C68" w:rsidRDefault="00A92F4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2C68">
        <w:rPr>
          <w:rFonts w:ascii="Times New Roman" w:hAnsi="Times New Roman"/>
          <w:sz w:val="28"/>
          <w:szCs w:val="28"/>
        </w:rPr>
        <w:t xml:space="preserve">ТЕХНОЛОГИЧЕСКАЯ СХЕМА </w:t>
      </w:r>
    </w:p>
    <w:p w:rsidR="00B52270" w:rsidRPr="00762C68" w:rsidRDefault="00A92F41">
      <w:pPr>
        <w:spacing w:after="0" w:line="240" w:lineRule="exact"/>
        <w:jc w:val="center"/>
        <w:rPr>
          <w:rFonts w:ascii="Times New Roman" w:hAnsi="Times New Roman"/>
        </w:rPr>
      </w:pPr>
      <w:r w:rsidRPr="00762C68">
        <w:rPr>
          <w:rFonts w:ascii="Times New Roman" w:hAnsi="Times New Roman"/>
          <w:sz w:val="28"/>
          <w:szCs w:val="28"/>
        </w:rPr>
        <w:t xml:space="preserve">предоставления министерством </w:t>
      </w:r>
      <w:r w:rsidRPr="00762C68">
        <w:rPr>
          <w:rFonts w:ascii="Times New Roman" w:eastAsia="Times New Roman" w:hAnsi="Times New Roman"/>
          <w:sz w:val="28"/>
          <w:szCs w:val="28"/>
          <w:lang w:eastAsia="ru-RU"/>
        </w:rPr>
        <w:t>имущественных отношений</w:t>
      </w:r>
    </w:p>
    <w:p w:rsidR="00B52270" w:rsidRPr="00762C68" w:rsidRDefault="00A92F41">
      <w:pPr>
        <w:spacing w:after="0" w:line="240" w:lineRule="exact"/>
        <w:jc w:val="center"/>
        <w:rPr>
          <w:rFonts w:ascii="Times New Roman" w:hAnsi="Times New Roman"/>
        </w:rPr>
      </w:pPr>
      <w:r w:rsidRPr="00762C68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 государственной услуги</w:t>
      </w:r>
      <w:r w:rsidRPr="00762C68">
        <w:rPr>
          <w:rFonts w:ascii="Times New Roman" w:hAnsi="Times New Roman"/>
          <w:spacing w:val="-5"/>
          <w:sz w:val="28"/>
          <w:szCs w:val="28"/>
        </w:rPr>
        <w:t xml:space="preserve">«Предварительное согласование предоставления земельного участка в отношении земель и (или) земельных участков, отнесенных к категории земель сельскохозяйственного назначения, </w:t>
      </w:r>
      <w:r w:rsidRPr="00762C68">
        <w:rPr>
          <w:rFonts w:ascii="Times New Roman" w:hAnsi="Times New Roman"/>
          <w:spacing w:val="-5"/>
          <w:sz w:val="28"/>
        </w:rPr>
        <w:t xml:space="preserve">расположенных на территории Ставропольского края, </w:t>
      </w:r>
    </w:p>
    <w:p w:rsidR="00B52270" w:rsidRPr="00762C68" w:rsidRDefault="00A92F41">
      <w:pPr>
        <w:spacing w:after="0" w:line="240" w:lineRule="exact"/>
        <w:jc w:val="center"/>
        <w:rPr>
          <w:rFonts w:ascii="Times New Roman" w:hAnsi="Times New Roman"/>
        </w:rPr>
      </w:pPr>
      <w:r w:rsidRPr="00762C68">
        <w:rPr>
          <w:rFonts w:ascii="Times New Roman" w:hAnsi="Times New Roman"/>
          <w:spacing w:val="-5"/>
          <w:sz w:val="28"/>
          <w:szCs w:val="28"/>
        </w:rPr>
        <w:t xml:space="preserve">государственная собственность на которые не разграничена» </w:t>
      </w:r>
    </w:p>
    <w:p w:rsidR="00B52270" w:rsidRPr="00762C68" w:rsidRDefault="00B52270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B52270" w:rsidRPr="00762C68" w:rsidRDefault="00A92F4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62C68">
        <w:rPr>
          <w:rFonts w:ascii="Times New Roman" w:hAnsi="Times New Roman"/>
          <w:b/>
          <w:sz w:val="28"/>
          <w:szCs w:val="24"/>
        </w:rPr>
        <w:t>Раздел 1</w:t>
      </w:r>
      <w:r w:rsidRPr="00762C68">
        <w:rPr>
          <w:rFonts w:ascii="Times New Roman" w:hAnsi="Times New Roman"/>
          <w:sz w:val="28"/>
          <w:szCs w:val="24"/>
        </w:rPr>
        <w:t>.</w:t>
      </w:r>
      <w:r w:rsidRPr="00762C68">
        <w:rPr>
          <w:rFonts w:ascii="Times New Roman" w:hAnsi="Times New Roman"/>
          <w:b/>
          <w:sz w:val="28"/>
          <w:szCs w:val="24"/>
        </w:rPr>
        <w:t xml:space="preserve"> Общие сведения о государственной услуге</w:t>
      </w:r>
    </w:p>
    <w:p w:rsidR="00B52270" w:rsidRPr="00762C68" w:rsidRDefault="00B522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42" w:type="dxa"/>
        <w:tblInd w:w="109" w:type="dxa"/>
        <w:tblLayout w:type="fixed"/>
        <w:tblLook w:val="04A0"/>
      </w:tblPr>
      <w:tblGrid>
        <w:gridCol w:w="572"/>
        <w:gridCol w:w="3397"/>
        <w:gridCol w:w="5273"/>
      </w:tblGrid>
      <w:tr w:rsidR="00B52270" w:rsidRPr="00762C68">
        <w:trPr>
          <w:trHeight w:val="35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B52270" w:rsidRPr="00762C68">
        <w:trPr>
          <w:trHeight w:val="17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B52270" w:rsidRPr="00762C68">
        <w:trPr>
          <w:trHeight w:val="32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Министерство имущественных отношений Ставропольского края</w:t>
            </w:r>
          </w:p>
        </w:tc>
      </w:tr>
      <w:tr w:rsidR="00B52270" w:rsidRPr="00762C68">
        <w:trPr>
          <w:trHeight w:val="17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270" w:rsidRPr="00762C68" w:rsidRDefault="00A92F41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2600000000195809847</w:t>
            </w:r>
          </w:p>
        </w:tc>
      </w:tr>
      <w:tr w:rsidR="00B52270" w:rsidRPr="00762C68">
        <w:trPr>
          <w:trHeight w:val="19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270" w:rsidRPr="00762C68" w:rsidRDefault="00A92F4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  <w:t xml:space="preserve">«Предварительное согласование предоставления земельного участка в отношении земель и (или) земельных участков, отнесенных к категории земель сельскохозяйственного назначения, </w:t>
            </w:r>
            <w:r w:rsidRPr="00762C68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расположенных на территории Ставропольского края, </w:t>
            </w:r>
            <w:r w:rsidRPr="00762C68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  <w:t xml:space="preserve">государственная собственность на которые не разграничена» </w:t>
            </w:r>
          </w:p>
        </w:tc>
      </w:tr>
      <w:tr w:rsidR="00B52270" w:rsidRPr="00762C68">
        <w:trPr>
          <w:trHeight w:val="2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270" w:rsidRPr="00762C68" w:rsidRDefault="00A92F4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  <w:t xml:space="preserve">«Предварительное согласование предоставления земельного участка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 </w:t>
            </w:r>
          </w:p>
        </w:tc>
      </w:tr>
      <w:tr w:rsidR="00B52270" w:rsidRPr="00762C68">
        <w:trPr>
          <w:trHeight w:val="44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270" w:rsidRPr="00762C68" w:rsidRDefault="00A92F41" w:rsidP="00A92F4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762C68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  <w:t xml:space="preserve">Приказ министерства имущественных отношений Ставропольского края от 13 марта 2023 г. № 219 «Об утверждении административного регламента о предоставлении министерством имущественных отношений Ставропольского края государственной услуги «Предварительное согласование предоставления земельного участка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 </w:t>
            </w:r>
          </w:p>
        </w:tc>
      </w:tr>
      <w:tr w:rsidR="00B52270" w:rsidRPr="00762C68">
        <w:trPr>
          <w:trHeight w:val="2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Перечень «подуслуг»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270" w:rsidRPr="00762C68" w:rsidRDefault="00A92F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Style w:val="ab"/>
                <w:rFonts w:ascii="Times New Roman" w:eastAsia="Tempora LGC Uni" w:hAnsi="Times New Roman"/>
                <w:color w:val="000000"/>
                <w:sz w:val="20"/>
                <w:szCs w:val="20"/>
                <w:u w:val="none"/>
              </w:rPr>
              <w:t>нет</w:t>
            </w:r>
          </w:p>
        </w:tc>
      </w:tr>
      <w:tr w:rsidR="00B52270" w:rsidRPr="00762C68">
        <w:trPr>
          <w:trHeight w:val="50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2270" w:rsidRPr="00762C68" w:rsidRDefault="00A92F4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2C68">
              <w:rPr>
                <w:rFonts w:ascii="Times New Roman" w:hAnsi="Times New Roman"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270" w:rsidRPr="00762C68" w:rsidRDefault="00A92F41" w:rsidP="00A92F4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762C68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B52270" w:rsidRPr="00762C68" w:rsidRDefault="00A92F41" w:rsidP="00A92F4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762C68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  <w:t>2. Единый портал государственных и муниципальных услуг (функций) (далее – ЕПГУ)</w:t>
            </w:r>
          </w:p>
          <w:p w:rsidR="00B52270" w:rsidRPr="00762C68" w:rsidRDefault="00A92F41" w:rsidP="00A92F41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762C68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  <w:t>3. Региональный портал государственных и муниципальных услуг (функций) (далее – РПГУ)*</w:t>
            </w:r>
          </w:p>
          <w:p w:rsidR="00B52270" w:rsidRPr="00762C68" w:rsidRDefault="00A92F41" w:rsidP="00A92F41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</w:pPr>
            <w:r w:rsidRPr="00762C68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</w:rPr>
              <w:t>4. Официальный сайт органа, предоставляющего услугу*.</w:t>
            </w:r>
          </w:p>
        </w:tc>
      </w:tr>
    </w:tbl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6934C3" w:rsidRPr="00762C68" w:rsidRDefault="006934C3">
      <w:pPr>
        <w:rPr>
          <w:rFonts w:ascii="Times New Roman" w:hAnsi="Times New Roman"/>
        </w:rPr>
      </w:pPr>
    </w:p>
    <w:p w:rsidR="006934C3" w:rsidRPr="00762C68" w:rsidRDefault="006934C3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B52270">
      <w:pPr>
        <w:rPr>
          <w:rFonts w:ascii="Times New Roman" w:hAnsi="Times New Roman"/>
        </w:rPr>
      </w:pPr>
    </w:p>
    <w:p w:rsidR="00B52270" w:rsidRPr="00762C68" w:rsidRDefault="00A92F41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762C68">
        <w:rPr>
          <w:rFonts w:ascii="Times New Roman" w:hAnsi="Times New Roman"/>
          <w:b/>
          <w:sz w:val="20"/>
          <w:szCs w:val="20"/>
        </w:rPr>
        <w:t>____________________________</w:t>
      </w:r>
    </w:p>
    <w:p w:rsidR="00B52270" w:rsidRPr="00762C68" w:rsidRDefault="00A92F41">
      <w:pPr>
        <w:spacing w:after="0" w:line="360" w:lineRule="auto"/>
        <w:rPr>
          <w:rFonts w:ascii="Times New Roman" w:hAnsi="Times New Roman"/>
          <w:sz w:val="18"/>
          <w:szCs w:val="18"/>
        </w:rPr>
      </w:pPr>
      <w:r w:rsidRPr="00762C68">
        <w:rPr>
          <w:rFonts w:ascii="Times New Roman" w:hAnsi="Times New Roman"/>
          <w:bCs/>
          <w:sz w:val="20"/>
          <w:szCs w:val="20"/>
          <w:vertAlign w:val="superscript"/>
        </w:rPr>
        <w:t xml:space="preserve">* </w:t>
      </w:r>
      <w:r w:rsidRPr="00762C68">
        <w:rPr>
          <w:rFonts w:ascii="Times New Roman" w:hAnsi="Times New Roman"/>
          <w:bCs/>
          <w:sz w:val="18"/>
          <w:szCs w:val="18"/>
        </w:rPr>
        <w:t>При наличии технической возможности</w:t>
      </w:r>
    </w:p>
    <w:sectPr w:rsidR="00B52270" w:rsidRPr="00762C68" w:rsidSect="00145D32">
      <w:headerReference w:type="default" r:id="rId7"/>
      <w:footerReference w:type="default" r:id="rId8"/>
      <w:pgSz w:w="11906" w:h="16838"/>
      <w:pgMar w:top="1418" w:right="567" w:bottom="1134" w:left="1985" w:header="709" w:footer="709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856" w:rsidRDefault="00E97856">
      <w:pPr>
        <w:spacing w:after="0" w:line="240" w:lineRule="auto"/>
      </w:pPr>
      <w:r>
        <w:separator/>
      </w:r>
    </w:p>
  </w:endnote>
  <w:endnote w:type="continuationSeparator" w:id="1">
    <w:p w:rsidR="00E97856" w:rsidRDefault="00E97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empora LGC Uni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270" w:rsidRDefault="00B52270">
    <w:pPr>
      <w:pStyle w:val="a6"/>
      <w:jc w:val="center"/>
    </w:pPr>
  </w:p>
  <w:p w:rsidR="00B52270" w:rsidRDefault="00145D32">
    <w:pPr>
      <w:pStyle w:val="a6"/>
      <w:jc w:val="center"/>
    </w:pPr>
    <w:r>
      <w:fldChar w:fldCharType="begin"/>
    </w:r>
    <w:r w:rsidR="00A92F41">
      <w:instrText xml:space="preserve"> PAGE </w:instrText>
    </w:r>
    <w:r>
      <w:fldChar w:fldCharType="separate"/>
    </w:r>
    <w:r w:rsidR="00D32306">
      <w:rPr>
        <w:noProof/>
      </w:rPr>
      <w:t>1</w:t>
    </w:r>
    <w:r>
      <w:fldChar w:fldCharType="end"/>
    </w:r>
  </w:p>
  <w:p w:rsidR="00B52270" w:rsidRDefault="00B5227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856" w:rsidRDefault="00E97856">
      <w:pPr>
        <w:spacing w:after="0" w:line="240" w:lineRule="auto"/>
      </w:pPr>
      <w:r>
        <w:separator/>
      </w:r>
    </w:p>
  </w:footnote>
  <w:footnote w:type="continuationSeparator" w:id="1">
    <w:p w:rsidR="00E97856" w:rsidRDefault="00E97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270" w:rsidRDefault="00B52270">
    <w:pPr>
      <w:pStyle w:val="a4"/>
      <w:jc w:val="right"/>
      <w:rPr>
        <w:rFonts w:ascii="Times New Roman" w:hAnsi="Times New Roman"/>
        <w:sz w:val="28"/>
        <w:szCs w:val="28"/>
      </w:rPr>
    </w:pPr>
  </w:p>
  <w:p w:rsidR="00B52270" w:rsidRDefault="00B5227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2270"/>
    <w:rsid w:val="00145D32"/>
    <w:rsid w:val="006934C3"/>
    <w:rsid w:val="00762C68"/>
    <w:rsid w:val="00A92F41"/>
    <w:rsid w:val="00AC5509"/>
    <w:rsid w:val="00B31E39"/>
    <w:rsid w:val="00B52270"/>
    <w:rsid w:val="00D32306"/>
    <w:rsid w:val="00E97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967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082A7D"/>
  </w:style>
  <w:style w:type="character" w:customStyle="1" w:styleId="a5">
    <w:name w:val="Нижний колонтитул Знак"/>
    <w:basedOn w:val="a0"/>
    <w:link w:val="a6"/>
    <w:uiPriority w:val="99"/>
    <w:qFormat/>
    <w:rsid w:val="00082A7D"/>
  </w:style>
  <w:style w:type="character" w:styleId="a7">
    <w:name w:val="footnote reference"/>
    <w:rsid w:val="00145D3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367967"/>
    <w:rPr>
      <w:vertAlign w:val="superscript"/>
    </w:rPr>
  </w:style>
  <w:style w:type="character" w:customStyle="1" w:styleId="a8">
    <w:name w:val="Текст сноски Знак"/>
    <w:basedOn w:val="a0"/>
    <w:link w:val="a9"/>
    <w:qFormat/>
    <w:rsid w:val="00082A7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a">
    <w:name w:val="Основной текст_"/>
    <w:basedOn w:val="a0"/>
    <w:link w:val="1"/>
    <w:qFormat/>
    <w:rsid w:val="009217B9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styleId="ab">
    <w:name w:val="Hyperlink"/>
    <w:basedOn w:val="a0"/>
    <w:uiPriority w:val="99"/>
    <w:semiHidden/>
    <w:unhideWhenUsed/>
    <w:rsid w:val="000B66D4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qFormat/>
    <w:rsid w:val="00C65ECA"/>
    <w:rPr>
      <w:sz w:val="16"/>
      <w:szCs w:val="16"/>
    </w:rPr>
  </w:style>
  <w:style w:type="character" w:customStyle="1" w:styleId="ad">
    <w:name w:val="Текст примечания Знак"/>
    <w:basedOn w:val="a0"/>
    <w:link w:val="ae"/>
    <w:uiPriority w:val="99"/>
    <w:semiHidden/>
    <w:qFormat/>
    <w:rsid w:val="00C65ECA"/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qFormat/>
    <w:rsid w:val="00C65ECA"/>
    <w:rPr>
      <w:b/>
      <w:bCs/>
      <w:sz w:val="20"/>
      <w:szCs w:val="20"/>
    </w:rPr>
  </w:style>
  <w:style w:type="character" w:customStyle="1" w:styleId="af1">
    <w:name w:val="Текст выноски Знак"/>
    <w:basedOn w:val="a0"/>
    <w:link w:val="af2"/>
    <w:uiPriority w:val="99"/>
    <w:semiHidden/>
    <w:qFormat/>
    <w:rsid w:val="00C65ECA"/>
    <w:rPr>
      <w:rFonts w:ascii="Segoe UI" w:hAnsi="Segoe UI" w:cs="Segoe UI"/>
      <w:sz w:val="18"/>
      <w:szCs w:val="18"/>
    </w:rPr>
  </w:style>
  <w:style w:type="character" w:customStyle="1" w:styleId="af3">
    <w:name w:val="Символ сноски"/>
    <w:qFormat/>
    <w:rsid w:val="00145D32"/>
  </w:style>
  <w:style w:type="paragraph" w:customStyle="1" w:styleId="10">
    <w:name w:val="Заголовок1"/>
    <w:basedOn w:val="a"/>
    <w:next w:val="af4"/>
    <w:qFormat/>
    <w:rsid w:val="00145D32"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f4">
    <w:name w:val="Body Text"/>
    <w:basedOn w:val="a"/>
    <w:rsid w:val="00145D32"/>
    <w:pPr>
      <w:spacing w:after="140"/>
    </w:pPr>
  </w:style>
  <w:style w:type="paragraph" w:styleId="af5">
    <w:name w:val="List"/>
    <w:basedOn w:val="af4"/>
    <w:rsid w:val="00145D32"/>
    <w:rPr>
      <w:rFonts w:cs="Lohit Devanagari"/>
    </w:rPr>
  </w:style>
  <w:style w:type="paragraph" w:styleId="af6">
    <w:name w:val="caption"/>
    <w:basedOn w:val="a"/>
    <w:qFormat/>
    <w:rsid w:val="00145D3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7">
    <w:name w:val="index heading"/>
    <w:basedOn w:val="a"/>
    <w:qFormat/>
    <w:rsid w:val="00145D32"/>
    <w:pPr>
      <w:suppressLineNumbers/>
    </w:pPr>
    <w:rPr>
      <w:rFonts w:cs="Lohit Devanagari"/>
    </w:rPr>
  </w:style>
  <w:style w:type="paragraph" w:customStyle="1" w:styleId="af8">
    <w:name w:val="Колонтитул"/>
    <w:basedOn w:val="a"/>
    <w:qFormat/>
    <w:rsid w:val="00145D32"/>
  </w:style>
  <w:style w:type="paragraph" w:styleId="a4">
    <w:name w:val="header"/>
    <w:basedOn w:val="a"/>
    <w:link w:val="a3"/>
    <w:uiPriority w:val="99"/>
    <w:unhideWhenUsed/>
    <w:rsid w:val="00082A7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theme="minorBidi"/>
    </w:rPr>
  </w:style>
  <w:style w:type="paragraph" w:styleId="a6">
    <w:name w:val="footer"/>
    <w:basedOn w:val="a"/>
    <w:link w:val="a5"/>
    <w:uiPriority w:val="99"/>
    <w:unhideWhenUsed/>
    <w:rsid w:val="00082A7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theme="minorBidi"/>
    </w:rPr>
  </w:style>
  <w:style w:type="paragraph" w:styleId="a9">
    <w:name w:val="footnote text"/>
    <w:basedOn w:val="a"/>
    <w:link w:val="a8"/>
    <w:rsid w:val="00082A7D"/>
    <w:pPr>
      <w:suppressAutoHyphens w:val="0"/>
      <w:spacing w:after="0" w:line="240" w:lineRule="auto"/>
    </w:pPr>
    <w:rPr>
      <w:rFonts w:ascii="Calibri" w:eastAsia="Times New Roman" w:hAnsi="Calibri"/>
      <w:sz w:val="20"/>
      <w:szCs w:val="20"/>
      <w:lang w:eastAsia="zh-CN"/>
    </w:rPr>
  </w:style>
  <w:style w:type="paragraph" w:styleId="af9">
    <w:name w:val="List Paragraph"/>
    <w:basedOn w:val="a"/>
    <w:uiPriority w:val="34"/>
    <w:qFormat/>
    <w:rsid w:val="009217B9"/>
    <w:pPr>
      <w:suppressAutoHyphens w:val="0"/>
      <w:spacing w:after="160" w:line="259" w:lineRule="auto"/>
      <w:ind w:left="720"/>
      <w:contextualSpacing/>
    </w:pPr>
    <w:rPr>
      <w:rFonts w:cstheme="minorBidi"/>
    </w:rPr>
  </w:style>
  <w:style w:type="paragraph" w:customStyle="1" w:styleId="1">
    <w:name w:val="Основной текст1"/>
    <w:basedOn w:val="a"/>
    <w:link w:val="aa"/>
    <w:qFormat/>
    <w:rsid w:val="009217B9"/>
    <w:pPr>
      <w:widowControl w:val="0"/>
      <w:shd w:val="clear" w:color="auto" w:fill="FFFFFF"/>
      <w:suppressAutoHyphens w:val="0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paragraph" w:styleId="ae">
    <w:name w:val="annotation text"/>
    <w:basedOn w:val="a"/>
    <w:link w:val="ad"/>
    <w:uiPriority w:val="99"/>
    <w:semiHidden/>
    <w:unhideWhenUsed/>
    <w:qFormat/>
    <w:rsid w:val="00C65ECA"/>
    <w:pPr>
      <w:spacing w:line="240" w:lineRule="auto"/>
    </w:pPr>
    <w:rPr>
      <w:sz w:val="20"/>
      <w:szCs w:val="20"/>
    </w:rPr>
  </w:style>
  <w:style w:type="paragraph" w:styleId="af0">
    <w:name w:val="annotation subject"/>
    <w:basedOn w:val="ae"/>
    <w:next w:val="ae"/>
    <w:link w:val="af"/>
    <w:uiPriority w:val="99"/>
    <w:semiHidden/>
    <w:unhideWhenUsed/>
    <w:qFormat/>
    <w:rsid w:val="00C65ECA"/>
    <w:rPr>
      <w:b/>
      <w:bCs/>
    </w:rPr>
  </w:style>
  <w:style w:type="paragraph" w:styleId="af2">
    <w:name w:val="Balloon Text"/>
    <w:basedOn w:val="a"/>
    <w:link w:val="af1"/>
    <w:uiPriority w:val="99"/>
    <w:semiHidden/>
    <w:unhideWhenUsed/>
    <w:qFormat/>
    <w:rsid w:val="00C65E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367967"/>
    <w:pPr>
      <w:widowControl w:val="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6D593-5BB9-48DE-87EB-97F93E22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Пользователь Windows</cp:lastModifiedBy>
  <cp:revision>84</cp:revision>
  <cp:lastPrinted>2022-08-10T10:52:00Z</cp:lastPrinted>
  <dcterms:created xsi:type="dcterms:W3CDTF">2018-03-26T14:13:00Z</dcterms:created>
  <dcterms:modified xsi:type="dcterms:W3CDTF">2023-06-19T11:40:00Z</dcterms:modified>
  <dc:language>ru-RU</dc:language>
</cp:coreProperties>
</file>