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9ED2A" w14:textId="77777777" w:rsidR="00AB3B4A" w:rsidRPr="00A16D25" w:rsidRDefault="00AB3B4A" w:rsidP="00AB3B4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6D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</w:t>
      </w:r>
      <w:proofErr w:type="spellStart"/>
      <w:r w:rsidRPr="00A16D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A16D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AB3B4A" w:rsidRPr="00A16D25" w14:paraId="1D415459" w14:textId="77777777" w:rsidTr="005B110F">
        <w:tc>
          <w:tcPr>
            <w:tcW w:w="409" w:type="dxa"/>
            <w:vMerge w:val="restart"/>
            <w:shd w:val="clear" w:color="auto" w:fill="auto"/>
          </w:tcPr>
          <w:p w14:paraId="630C5925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6BC4C81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</w:t>
            </w:r>
            <w:proofErr w:type="spellStart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14:paraId="773C1607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7261370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14:paraId="6AC4842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</w:t>
            </w:r>
            <w:proofErr w:type="spellStart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00DDB0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</w:t>
            </w:r>
            <w:proofErr w:type="spellStart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E986ABD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14:paraId="3843D4A3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AB3B4A" w:rsidRPr="00A16D25" w14:paraId="3780C7AB" w14:textId="77777777" w:rsidTr="005B110F">
        <w:tc>
          <w:tcPr>
            <w:tcW w:w="409" w:type="dxa"/>
            <w:vMerge/>
            <w:shd w:val="clear" w:color="auto" w:fill="auto"/>
          </w:tcPr>
          <w:p w14:paraId="6E4D99B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320F1B4F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14:paraId="08977C1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68068C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14:paraId="773F8B40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BCE1FF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DAD418B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AB819CF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14:paraId="13C2E967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AB3B4A" w:rsidRPr="00A16D25" w14:paraId="522A3C39" w14:textId="77777777" w:rsidTr="005B110F">
        <w:trPr>
          <w:trHeight w:val="240"/>
        </w:trPr>
        <w:tc>
          <w:tcPr>
            <w:tcW w:w="409" w:type="dxa"/>
            <w:shd w:val="clear" w:color="auto" w:fill="auto"/>
          </w:tcPr>
          <w:p w14:paraId="6278CE40" w14:textId="77777777" w:rsidR="00AB3B4A" w:rsidRPr="00B55E4D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14:paraId="4F8D530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14:paraId="7BB61A76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14221D8D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14:paraId="7BD46749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1E8B5D26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63813792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6F3DC1CA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14:paraId="2F4055D9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B3B4A" w:rsidRPr="008A0CA7" w14:paraId="7CB47A9D" w14:textId="77777777" w:rsidTr="005B110F">
        <w:trPr>
          <w:trHeight w:val="240"/>
        </w:trPr>
        <w:tc>
          <w:tcPr>
            <w:tcW w:w="15518" w:type="dxa"/>
            <w:gridSpan w:val="9"/>
            <w:shd w:val="clear" w:color="auto" w:fill="auto"/>
            <w:vAlign w:val="center"/>
          </w:tcPr>
          <w:p w14:paraId="521B4F0D" w14:textId="673388E9" w:rsidR="00EE3D2A" w:rsidRPr="008A0CA7" w:rsidRDefault="008A0CA7" w:rsidP="008A0CA7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0CA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  <w:r w:rsidRPr="008A0CA7">
              <w:rPr>
                <w:rFonts w:ascii="TimesNewRomanPSMT" w:hAnsi="TimesNewRomanPSMT" w:cs="TimesNewRomanPSMT"/>
                <w:b/>
                <w:sz w:val="20"/>
                <w:szCs w:val="20"/>
                <w:lang w:eastAsia="ru-RU"/>
              </w:rPr>
              <w:t xml:space="preserve"> </w:t>
            </w:r>
            <w:r w:rsidRPr="008A0CA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8A0CA7" w:rsidRPr="000D3B86" w14:paraId="6976469B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6F3575A8" w14:textId="77777777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2D0D185" w14:textId="5C70D202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535F8C07" w14:textId="217376CA" w:rsidR="008A0CA7" w:rsidRPr="008A0CA7" w:rsidRDefault="008A0CA7" w:rsidP="008A0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C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Распоряжение министерства об утверждении схемы расположения земельного участка или земельных участков на кадастровом плане территории, </w:t>
            </w:r>
            <w:r w:rsidRPr="008A0CA7"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>в отношении земель и (или) земельных участков, отнесенных к категории земель сельскохозяйственного назначения, государственная собственность на которые не разграничена</w:t>
            </w:r>
          </w:p>
        </w:tc>
        <w:tc>
          <w:tcPr>
            <w:tcW w:w="4002" w:type="dxa"/>
            <w:shd w:val="clear" w:color="auto" w:fill="auto"/>
          </w:tcPr>
          <w:p w14:paraId="6A5BF9AE" w14:textId="77777777" w:rsidR="008A0CA7" w:rsidRPr="008A0CA7" w:rsidRDefault="008A0CA7" w:rsidP="008A0CA7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A0CA7">
              <w:rPr>
                <w:rFonts w:ascii="Times New Roman" w:hAnsi="Times New Roman"/>
                <w:lang w:val="ru-RU" w:eastAsia="ru-RU"/>
              </w:rPr>
              <w:t>1. Документ должен содержать:</w:t>
            </w:r>
          </w:p>
          <w:p w14:paraId="658682CB" w14:textId="77777777" w:rsidR="008A0CA7" w:rsidRPr="008A0CA7" w:rsidRDefault="008A0CA7" w:rsidP="008A0CA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0C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1) площадь земельного участка, образуемого в соответствии со схемой расположения земельного участка;</w:t>
            </w:r>
          </w:p>
          <w:p w14:paraId="745485E0" w14:textId="77777777" w:rsidR="008A0CA7" w:rsidRPr="008A0CA7" w:rsidRDefault="008A0CA7" w:rsidP="008A0CA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0C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2) адрес земельного участка или при отсутствии адреса земельного участка иное описание местоположения земельного участка;</w:t>
            </w:r>
          </w:p>
          <w:p w14:paraId="69A0E44C" w14:textId="77777777" w:rsidR="008A0CA7" w:rsidRPr="008A0CA7" w:rsidRDefault="008A0CA7" w:rsidP="008A0CA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0C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3) кадастровый номер земельного участка или кадастровые номера земельных участков, из которых в соответствии со схемой расположения земельного участка предусмотрено образование земельного участка, в случае его образования из земельного участка, сведения о котором внесены в Единый государственный реестр недвижимости;</w:t>
            </w:r>
          </w:p>
          <w:p w14:paraId="5C63369D" w14:textId="77777777" w:rsidR="008A0CA7" w:rsidRPr="008A0CA7" w:rsidRDefault="008A0CA7" w:rsidP="008A0CA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0C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4) территориальная зона, в границах которой образуется земельный участок, или в случае, если на образуемый земельный участок действие градостроительного регламента </w:t>
            </w:r>
            <w:hyperlink r:id="rId7" w:history="1">
              <w:r w:rsidRPr="008A0CA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не распространяется</w:t>
              </w:r>
            </w:hyperlink>
            <w:r w:rsidRPr="008A0C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или для образуемого земельного участка не устанавливается градостроительный регламент, вид разрешенного </w:t>
            </w:r>
            <w:r w:rsidRPr="008A0C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использования образуемого земельного участка;</w:t>
            </w:r>
          </w:p>
          <w:p w14:paraId="6532FA4D" w14:textId="77777777" w:rsidR="008A0CA7" w:rsidRPr="008A0CA7" w:rsidRDefault="008A0CA7" w:rsidP="008A0CA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0C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5) категория земель, к которой относится образуемый земельный участок.</w:t>
            </w:r>
          </w:p>
          <w:p w14:paraId="28501F34" w14:textId="6FB950EF" w:rsidR="008A0CA7" w:rsidRPr="008A0CA7" w:rsidRDefault="008A0CA7" w:rsidP="008A0C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C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auto"/>
          </w:tcPr>
          <w:p w14:paraId="24C9D081" w14:textId="77777777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14:paraId="6D50AAB2" w14:textId="4CD36F1F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1417" w:type="dxa"/>
            <w:shd w:val="clear" w:color="auto" w:fill="auto"/>
          </w:tcPr>
          <w:p w14:paraId="4AB15398" w14:textId="3F0BF70F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2410" w:type="dxa"/>
            <w:shd w:val="clear" w:color="auto" w:fill="auto"/>
          </w:tcPr>
          <w:p w14:paraId="3B84CED9" w14:textId="5DFD096C" w:rsidR="008A0CA7" w:rsidRPr="000D3B86" w:rsidRDefault="008A0CA7" w:rsidP="008A0C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3B8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ГКУ на бумажном носителе;</w:t>
            </w:r>
          </w:p>
          <w:p w14:paraId="71003604" w14:textId="7F3D2497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02539D4" w14:textId="77777777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1F2855F4" w14:textId="72AE10A8" w:rsidR="008A0CA7" w:rsidRPr="000D3B86" w:rsidRDefault="008A0CA7" w:rsidP="008A0C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A0CA7" w:rsidRPr="000D3B86" w14:paraId="198B3734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61C53264" w14:textId="0CD18C40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14:paraId="652B0735" w14:textId="0D248DD5" w:rsidR="008A0CA7" w:rsidRPr="008A0CA7" w:rsidRDefault="008A0CA7" w:rsidP="008A0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CA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принятом распоряжении министерством об утверждении схемы расположения земельного участка или земельных участков на кадастровом плане территории, </w:t>
            </w:r>
            <w:r w:rsidRPr="008A0CA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 отношении земель и (или) земельных участков, отнесенных к категории земель сельскохозяйственного назначения, государственная собственность на которые не разграничен</w:t>
            </w:r>
          </w:p>
        </w:tc>
        <w:tc>
          <w:tcPr>
            <w:tcW w:w="4002" w:type="dxa"/>
            <w:shd w:val="clear" w:color="auto" w:fill="auto"/>
          </w:tcPr>
          <w:p w14:paraId="19FC05BC" w14:textId="77777777" w:rsidR="008A0CA7" w:rsidRPr="008A0CA7" w:rsidRDefault="008A0CA7" w:rsidP="008A0C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0CA7">
              <w:rPr>
                <w:rFonts w:ascii="Times New Roman" w:hAnsi="Times New Roman" w:cs="Times New Roman"/>
                <w:sz w:val="20"/>
                <w:szCs w:val="20"/>
              </w:rPr>
              <w:t>1. Документ должен содержать информацию о принятом решении.</w:t>
            </w:r>
          </w:p>
          <w:p w14:paraId="3EC07723" w14:textId="7474B929" w:rsidR="008A0CA7" w:rsidRPr="008A0CA7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0CA7">
              <w:rPr>
                <w:rFonts w:ascii="Times New Roman" w:hAnsi="Times New Roman" w:cs="Times New Roman"/>
                <w:sz w:val="20"/>
                <w:szCs w:val="20"/>
              </w:rPr>
              <w:t>2.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auto"/>
          </w:tcPr>
          <w:p w14:paraId="78A74F5B" w14:textId="25227BCB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14:paraId="459C4780" w14:textId="3501A17A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</w:tc>
        <w:tc>
          <w:tcPr>
            <w:tcW w:w="1417" w:type="dxa"/>
            <w:shd w:val="clear" w:color="auto" w:fill="auto"/>
          </w:tcPr>
          <w:p w14:paraId="176FD3A4" w14:textId="47DE4C41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  <w:tc>
          <w:tcPr>
            <w:tcW w:w="2410" w:type="dxa"/>
            <w:shd w:val="clear" w:color="auto" w:fill="auto"/>
          </w:tcPr>
          <w:p w14:paraId="020CB5BF" w14:textId="77777777" w:rsidR="008A0CA7" w:rsidRPr="000D3B86" w:rsidRDefault="008A0CA7" w:rsidP="008A0C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3B8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ГКУ на бумажном носителе;</w:t>
            </w:r>
          </w:p>
          <w:p w14:paraId="381701C3" w14:textId="6B0E67F2" w:rsidR="008A0CA7" w:rsidRPr="000D3B86" w:rsidRDefault="008A0CA7" w:rsidP="008A0C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3B8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5AB5EBE" w14:textId="22B6ABAC" w:rsidR="008A0CA7" w:rsidRPr="000D3B86" w:rsidRDefault="008A0CA7" w:rsidP="008A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7A5E951B" w14:textId="54E4A998" w:rsidR="008A0CA7" w:rsidRPr="000D3B86" w:rsidRDefault="008A0CA7" w:rsidP="008A0C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0E5F" w:rsidRPr="000D3B86" w14:paraId="5FA9F91A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441C2BD6" w14:textId="06EACBDA" w:rsidR="00D30E5F" w:rsidRPr="000D3B86" w:rsidRDefault="008A0CA7" w:rsidP="000D3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14:paraId="07CA8856" w14:textId="2E9166CB" w:rsidR="00D30E5F" w:rsidRPr="000D3B86" w:rsidRDefault="00D30E5F" w:rsidP="000D3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B86">
              <w:rPr>
                <w:rFonts w:ascii="Times New Roman" w:hAnsi="Times New Roman" w:cs="Times New Roman"/>
                <w:sz w:val="20"/>
                <w:szCs w:val="20"/>
              </w:rPr>
              <w:t>Уведомление об отказе в предоставлении государственной услуги</w:t>
            </w:r>
          </w:p>
        </w:tc>
        <w:tc>
          <w:tcPr>
            <w:tcW w:w="4002" w:type="dxa"/>
            <w:shd w:val="clear" w:color="auto" w:fill="auto"/>
          </w:tcPr>
          <w:p w14:paraId="1B215623" w14:textId="77777777" w:rsidR="00D30E5F" w:rsidRPr="000D3B86" w:rsidRDefault="00D30E5F" w:rsidP="000D3B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0D3B86">
              <w:rPr>
                <w:rFonts w:ascii="Times New Roman" w:hAnsi="Times New Roman" w:cs="Times New Roman"/>
                <w:sz w:val="20"/>
                <w:szCs w:val="20"/>
              </w:rPr>
              <w:t>об отказе в предоставлении услуги, причины отказа</w:t>
            </w: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FDD0BAD" w14:textId="68F22EC4" w:rsidR="00D30E5F" w:rsidRPr="000D3B86" w:rsidRDefault="00D30E5F" w:rsidP="000D3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hAnsi="Times New Roman" w:cs="Times New Roman"/>
                <w:sz w:val="20"/>
                <w:szCs w:val="20"/>
              </w:rPr>
              <w:t>2. Должен быть подписан уполномоченным лицом органа, предоставляющего услугу</w:t>
            </w:r>
          </w:p>
        </w:tc>
        <w:tc>
          <w:tcPr>
            <w:tcW w:w="1843" w:type="dxa"/>
            <w:shd w:val="clear" w:color="auto" w:fill="auto"/>
          </w:tcPr>
          <w:p w14:paraId="5E15F424" w14:textId="602A0893" w:rsidR="00D30E5F" w:rsidRPr="000D3B86" w:rsidRDefault="00D30E5F" w:rsidP="000D3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14:paraId="0B43F281" w14:textId="3B14B0EB" w:rsidR="00D30E5F" w:rsidRPr="000D3B86" w:rsidRDefault="00D30E5F" w:rsidP="000D3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8A0C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14:paraId="48BB0825" w14:textId="17A101E5" w:rsidR="00D30E5F" w:rsidRPr="000D3B86" w:rsidRDefault="00D30E5F" w:rsidP="000D3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r w:rsidR="008A0C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14:paraId="06768B89" w14:textId="2E23317A" w:rsidR="00D30E5F" w:rsidRPr="000D3B86" w:rsidRDefault="00D30E5F" w:rsidP="000D3B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3B8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ГКУ на бумажном носителе;</w:t>
            </w:r>
          </w:p>
          <w:p w14:paraId="4A343FA5" w14:textId="0CD3C244" w:rsidR="00D30E5F" w:rsidRPr="000D3B86" w:rsidRDefault="00D30E5F" w:rsidP="000D3B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3B8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17A6C5D" w14:textId="32D066B9" w:rsidR="00D30E5F" w:rsidRPr="000D3B86" w:rsidRDefault="00D30E5F" w:rsidP="000D3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609C1A4D" w14:textId="00018DA5" w:rsidR="00D30E5F" w:rsidRPr="000D3B86" w:rsidRDefault="00D30E5F" w:rsidP="000D3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190DEB83" w14:textId="77777777" w:rsidR="00BF4E43" w:rsidRDefault="00BF4E43"/>
    <w:sectPr w:rsidR="00BF4E43" w:rsidSect="00AB3B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B882B" w14:textId="77777777" w:rsidR="003D0E11" w:rsidRDefault="003D0E11">
      <w:pPr>
        <w:spacing w:after="0" w:line="240" w:lineRule="auto"/>
      </w:pPr>
      <w:r>
        <w:separator/>
      </w:r>
    </w:p>
  </w:endnote>
  <w:endnote w:type="continuationSeparator" w:id="0">
    <w:p w14:paraId="0BFD8A97" w14:textId="77777777" w:rsidR="003D0E11" w:rsidRDefault="003D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D6954" w14:textId="77777777" w:rsidR="003D0E11" w:rsidRDefault="003D0E11">
      <w:pPr>
        <w:spacing w:after="0" w:line="240" w:lineRule="auto"/>
      </w:pPr>
      <w:r>
        <w:separator/>
      </w:r>
    </w:p>
  </w:footnote>
  <w:footnote w:type="continuationSeparator" w:id="0">
    <w:p w14:paraId="4477D0DF" w14:textId="77777777" w:rsidR="003D0E11" w:rsidRDefault="003D0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E75CD"/>
    <w:multiLevelType w:val="multilevel"/>
    <w:tmpl w:val="F30A5B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63621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239"/>
    <w:rsid w:val="000115BC"/>
    <w:rsid w:val="000A5239"/>
    <w:rsid w:val="000D3B86"/>
    <w:rsid w:val="00165BD0"/>
    <w:rsid w:val="001A7D6F"/>
    <w:rsid w:val="001C06E6"/>
    <w:rsid w:val="001F3878"/>
    <w:rsid w:val="0023402D"/>
    <w:rsid w:val="002546EF"/>
    <w:rsid w:val="00290E86"/>
    <w:rsid w:val="00294C8C"/>
    <w:rsid w:val="002B4306"/>
    <w:rsid w:val="002B5402"/>
    <w:rsid w:val="00342F95"/>
    <w:rsid w:val="0034329E"/>
    <w:rsid w:val="00374B75"/>
    <w:rsid w:val="003A686B"/>
    <w:rsid w:val="003D0E11"/>
    <w:rsid w:val="004F10DB"/>
    <w:rsid w:val="00534210"/>
    <w:rsid w:val="0067336B"/>
    <w:rsid w:val="007D1F3A"/>
    <w:rsid w:val="007D4431"/>
    <w:rsid w:val="00811512"/>
    <w:rsid w:val="00851A94"/>
    <w:rsid w:val="00855C4C"/>
    <w:rsid w:val="008A0CA7"/>
    <w:rsid w:val="00901218"/>
    <w:rsid w:val="009077D9"/>
    <w:rsid w:val="00937C17"/>
    <w:rsid w:val="009535FE"/>
    <w:rsid w:val="00956B9F"/>
    <w:rsid w:val="00980718"/>
    <w:rsid w:val="009F40DD"/>
    <w:rsid w:val="00A16D25"/>
    <w:rsid w:val="00A82D6E"/>
    <w:rsid w:val="00AB3B4A"/>
    <w:rsid w:val="00B55E4D"/>
    <w:rsid w:val="00BA7C85"/>
    <w:rsid w:val="00BB042F"/>
    <w:rsid w:val="00BF4E43"/>
    <w:rsid w:val="00C545BD"/>
    <w:rsid w:val="00C7134D"/>
    <w:rsid w:val="00C7495A"/>
    <w:rsid w:val="00C93CB4"/>
    <w:rsid w:val="00D30E5F"/>
    <w:rsid w:val="00D36092"/>
    <w:rsid w:val="00DD70C2"/>
    <w:rsid w:val="00E074DA"/>
    <w:rsid w:val="00E37E36"/>
    <w:rsid w:val="00E67939"/>
    <w:rsid w:val="00EE3D2A"/>
    <w:rsid w:val="00F217AA"/>
    <w:rsid w:val="00F45072"/>
    <w:rsid w:val="00F6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A85A4"/>
  <w15:chartTrackingRefBased/>
  <w15:docId w15:val="{7E181D63-81F2-4BBF-A1D3-DD344B9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B3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B3B4A"/>
  </w:style>
  <w:style w:type="character" w:customStyle="1" w:styleId="a5">
    <w:name w:val="Основной текст_"/>
    <w:basedOn w:val="a0"/>
    <w:link w:val="1"/>
    <w:rsid w:val="00AB3B4A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5"/>
    <w:rsid w:val="00AB3B4A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customStyle="1" w:styleId="ConsPlusNormal">
    <w:name w:val="ConsPlusNormal"/>
    <w:basedOn w:val="a"/>
    <w:link w:val="ConsPlusNormal0"/>
    <w:qFormat/>
    <w:rsid w:val="00342F95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342F95"/>
    <w:rPr>
      <w:rFonts w:ascii="Arial" w:eastAsia="Calibri" w:hAnsi="Arial" w:cs="Times New Roman"/>
      <w:sz w:val="20"/>
      <w:szCs w:val="20"/>
      <w:lang w:val="x-none" w:eastAsia="x-none"/>
    </w:rPr>
  </w:style>
  <w:style w:type="character" w:styleId="a6">
    <w:name w:val="Hyperlink"/>
    <w:basedOn w:val="a0"/>
    <w:unhideWhenUsed/>
    <w:rsid w:val="00374B75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F3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7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2D0915ADB10CFE59675B640FD7694790CD6FA84CBD51B9527DE3D3F8911AD9AB40880AA69A8969S7W2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16</cp:revision>
  <dcterms:created xsi:type="dcterms:W3CDTF">2022-08-15T13:46:00Z</dcterms:created>
  <dcterms:modified xsi:type="dcterms:W3CDTF">2023-03-06T11:01:00Z</dcterms:modified>
</cp:coreProperties>
</file>