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730" w:rsidRDefault="00CE3730" w:rsidP="00CE373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ОДОБРЕНА</w:t>
      </w:r>
    </w:p>
    <w:p w:rsidR="00CE3730" w:rsidRDefault="00CE3730" w:rsidP="00CE373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</w:rPr>
      </w:pPr>
    </w:p>
    <w:p w:rsidR="00CE3730" w:rsidRDefault="00CE3730" w:rsidP="00CE3730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eastAsia="Calibri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eastAsia="Calibri" w:hAnsi="Times New Roman"/>
          <w:bCs/>
          <w:sz w:val="28"/>
          <w:szCs w:val="28"/>
        </w:rPr>
        <w:t xml:space="preserve">от 14 октября 2010 г. № 323-п, </w:t>
      </w:r>
    </w:p>
    <w:p w:rsidR="00CE3730" w:rsidRDefault="00CE3730" w:rsidP="00CE3730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Calibri" w:eastAsia="Calibri" w:hAnsi="Calibri"/>
          <w:b/>
          <w:bCs/>
        </w:rPr>
      </w:pPr>
      <w:r>
        <w:rPr>
          <w:rFonts w:ascii="Times New Roman" w:eastAsia="Calibri" w:hAnsi="Times New Roman"/>
          <w:sz w:val="28"/>
          <w:szCs w:val="28"/>
        </w:rPr>
        <w:t>от «19» июня 2023 г. № 2</w:t>
      </w:r>
    </w:p>
    <w:p w:rsidR="00CC65CC" w:rsidRDefault="00CC65CC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CC65CC" w:rsidRDefault="00CC65CC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CC65CC" w:rsidRDefault="003927E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CC65CC" w:rsidRDefault="003927E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CC65CC" w:rsidRDefault="003927E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Style w:val="a7"/>
          <w:rFonts w:ascii="Times New Roman" w:eastAsia="Tempora LGC Uni" w:hAnsi="Times New Roman"/>
          <w:color w:val="000000"/>
          <w:sz w:val="28"/>
          <w:szCs w:val="28"/>
          <w:u w:val="none"/>
        </w:rPr>
        <w:t xml:space="preserve">Согласование </w:t>
      </w:r>
      <w:r>
        <w:rPr>
          <w:rStyle w:val="a7"/>
          <w:rFonts w:ascii="Times New Roman" w:eastAsia="Tempora LGC Uni" w:hAnsi="Times New Roman"/>
          <w:color w:val="000000"/>
          <w:sz w:val="28"/>
          <w:szCs w:val="28"/>
          <w:u w:val="none"/>
        </w:rPr>
        <w:t>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</w:t>
      </w:r>
      <w:r>
        <w:rPr>
          <w:rStyle w:val="a7"/>
          <w:rFonts w:ascii="Times New Roman" w:eastAsia="Tempora LGC Uni" w:hAnsi="Times New Roman"/>
          <w:color w:val="000000"/>
          <w:sz w:val="28"/>
          <w:szCs w:val="28"/>
          <w:u w:val="none"/>
        </w:rPr>
        <w:t>венность на которые не разграничена</w:t>
      </w:r>
      <w:r>
        <w:rPr>
          <w:rFonts w:ascii="Times New Roman" w:hAnsi="Times New Roman"/>
          <w:sz w:val="28"/>
          <w:szCs w:val="28"/>
        </w:rPr>
        <w:t>»</w:t>
      </w:r>
    </w:p>
    <w:p w:rsidR="00CC65CC" w:rsidRDefault="00CC65CC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CC65CC" w:rsidRDefault="003927E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1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государственной услуге</w:t>
      </w:r>
    </w:p>
    <w:p w:rsidR="00CC65CC" w:rsidRDefault="00CC65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42" w:type="dxa"/>
        <w:tblInd w:w="109" w:type="dxa"/>
        <w:tblLayout w:type="fixed"/>
        <w:tblLook w:val="04A0"/>
      </w:tblPr>
      <w:tblGrid>
        <w:gridCol w:w="572"/>
        <w:gridCol w:w="3397"/>
        <w:gridCol w:w="5273"/>
      </w:tblGrid>
      <w:tr w:rsidR="00CC65CC">
        <w:trPr>
          <w:trHeight w:val="3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CC65CC">
        <w:trPr>
          <w:trHeight w:val="1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C65CC">
        <w:trPr>
          <w:trHeight w:val="3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Ставропольского края</w:t>
            </w:r>
          </w:p>
        </w:tc>
      </w:tr>
      <w:tr w:rsidR="00CC65CC">
        <w:trPr>
          <w:trHeight w:val="1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Номер </w:t>
            </w:r>
            <w:r>
              <w:rPr>
                <w:rFonts w:ascii="Times New Roman" w:hAnsi="Times New Roman"/>
                <w:sz w:val="20"/>
                <w:szCs w:val="20"/>
              </w:rPr>
              <w:t>услуги в федеральном реестре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2600000000195792642</w:t>
            </w:r>
          </w:p>
        </w:tc>
      </w:tr>
      <w:tr w:rsidR="00CC65CC">
        <w:trPr>
          <w:trHeight w:val="1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 xml:space="preserve"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>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CC65CC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 xml:space="preserve">Согласование местоположения границ земельных участков при выполнении кадастровых 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>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CC65CC">
        <w:trPr>
          <w:trHeight w:val="44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Административный регламент </w:t>
            </w:r>
            <w:r>
              <w:rPr>
                <w:rFonts w:ascii="Times New Roman" w:hAnsi="Times New Roman"/>
                <w:sz w:val="20"/>
                <w:szCs w:val="20"/>
              </w:rPr>
              <w:t>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имущественных отношений Ставропольского края от 6 февраля 2023 г. № 125</w:t>
            </w:r>
          </w:p>
          <w:p w:rsidR="00CC65CC" w:rsidRDefault="003927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 предоставлении министерством имущественных отношений Ставропольского края госуд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арственной услуги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 xml:space="preserve">Согласование местоположения границ земельных участков при выполнении кадастровых работ в отношении земель и (или) земельных участков, отнесенных к 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lastRenderedPageBreak/>
              <w:t>категории земель сельскохозяйственного назначения, расположенных на территории Ставропольс</w:t>
            </w: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>кого края, государственная собственность на которые не разграничена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CC65CC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7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>нет</w:t>
            </w:r>
          </w:p>
        </w:tc>
      </w:tr>
      <w:tr w:rsidR="00CC65CC">
        <w:trPr>
          <w:trHeight w:val="5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5CC" w:rsidRDefault="003927E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5CC" w:rsidRDefault="003927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CC65CC" w:rsidRDefault="003927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 Единый портал государственных 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муниципальных услуг (функций) (далее – ЕПГУ)</w:t>
            </w:r>
          </w:p>
          <w:p w:rsidR="00CC65CC" w:rsidRDefault="003927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CC65CC" w:rsidRDefault="003927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  <w:r>
              <w:rPr>
                <w:rStyle w:val="FootnoteCharacters"/>
                <w:rFonts w:ascii="Times New Roman" w:hAnsi="Times New Roman"/>
                <w:bCs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CC65CC"/>
    <w:p w:rsidR="00CC65CC" w:rsidRDefault="003927EA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____________________________</w:t>
      </w:r>
    </w:p>
    <w:p w:rsidR="00CC65CC" w:rsidRDefault="003927EA">
      <w:pPr>
        <w:spacing w:after="0" w:line="360" w:lineRule="auto"/>
      </w:pPr>
      <w:r>
        <w:rPr>
          <w:rFonts w:ascii="Times New Roman" w:hAnsi="Times New Roman"/>
          <w:bCs/>
          <w:sz w:val="20"/>
          <w:szCs w:val="20"/>
          <w:vertAlign w:val="superscript"/>
        </w:rPr>
        <w:t xml:space="preserve">* </w:t>
      </w:r>
      <w:r>
        <w:rPr>
          <w:rFonts w:ascii="Times New Roman" w:hAnsi="Times New Roman"/>
          <w:bCs/>
          <w:sz w:val="20"/>
          <w:szCs w:val="20"/>
        </w:rPr>
        <w:t xml:space="preserve">При наличии </w:t>
      </w:r>
      <w:r>
        <w:rPr>
          <w:rFonts w:ascii="Times New Roman" w:hAnsi="Times New Roman"/>
          <w:bCs/>
          <w:sz w:val="20"/>
          <w:szCs w:val="20"/>
        </w:rPr>
        <w:t>технической возможности</w:t>
      </w:r>
    </w:p>
    <w:sectPr w:rsidR="00CC65CC" w:rsidSect="00CC65CC">
      <w:headerReference w:type="default" r:id="rId7"/>
      <w:footerReference w:type="default" r:id="rId8"/>
      <w:pgSz w:w="11906" w:h="16838"/>
      <w:pgMar w:top="1418" w:right="567" w:bottom="1134" w:left="1985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7EA" w:rsidRDefault="003927EA" w:rsidP="00CC65CC">
      <w:pPr>
        <w:spacing w:after="0" w:line="240" w:lineRule="auto"/>
      </w:pPr>
      <w:r>
        <w:separator/>
      </w:r>
    </w:p>
  </w:endnote>
  <w:endnote w:type="continuationSeparator" w:id="1">
    <w:p w:rsidR="003927EA" w:rsidRDefault="003927EA" w:rsidP="00CC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empora LGC Uni"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CC" w:rsidRDefault="00CC65CC">
    <w:pPr>
      <w:pStyle w:val="Footer"/>
      <w:jc w:val="center"/>
    </w:pPr>
  </w:p>
  <w:p w:rsidR="00CC65CC" w:rsidRDefault="00CC65CC">
    <w:pPr>
      <w:pStyle w:val="Footer"/>
      <w:jc w:val="center"/>
    </w:pPr>
    <w:r>
      <w:fldChar w:fldCharType="begin"/>
    </w:r>
    <w:r w:rsidR="003927EA">
      <w:instrText xml:space="preserve"> PAGE </w:instrText>
    </w:r>
    <w:r>
      <w:fldChar w:fldCharType="separate"/>
    </w:r>
    <w:r w:rsidR="00CE3730">
      <w:rPr>
        <w:noProof/>
      </w:rPr>
      <w:t>2</w:t>
    </w:r>
    <w:r>
      <w:fldChar w:fldCharType="end"/>
    </w:r>
  </w:p>
  <w:p w:rsidR="00CC65CC" w:rsidRDefault="00CC65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7EA" w:rsidRDefault="003927EA" w:rsidP="00CC65CC">
      <w:pPr>
        <w:spacing w:after="0" w:line="240" w:lineRule="auto"/>
      </w:pPr>
      <w:r>
        <w:separator/>
      </w:r>
    </w:p>
  </w:footnote>
  <w:footnote w:type="continuationSeparator" w:id="1">
    <w:p w:rsidR="003927EA" w:rsidRDefault="003927EA" w:rsidP="00CC6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5CC" w:rsidRDefault="00CC65CC">
    <w:pPr>
      <w:pStyle w:val="Header"/>
      <w:jc w:val="right"/>
      <w:rPr>
        <w:rFonts w:ascii="Times New Roman" w:hAnsi="Times New Roman"/>
        <w:sz w:val="28"/>
        <w:szCs w:val="28"/>
      </w:rPr>
    </w:pPr>
  </w:p>
  <w:p w:rsidR="00CC65CC" w:rsidRDefault="00CC65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5CC"/>
    <w:rsid w:val="003927EA"/>
    <w:rsid w:val="00CC65CC"/>
    <w:rsid w:val="00CE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67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qFormat/>
    <w:rsid w:val="00082A7D"/>
  </w:style>
  <w:style w:type="character" w:customStyle="1" w:styleId="a4">
    <w:name w:val="Нижний колонтитул Знак"/>
    <w:basedOn w:val="a0"/>
    <w:link w:val="Footer"/>
    <w:uiPriority w:val="99"/>
    <w:qFormat/>
    <w:rsid w:val="00082A7D"/>
  </w:style>
  <w:style w:type="character" w:customStyle="1" w:styleId="FootnoteReference">
    <w:name w:val="Footnote Reference"/>
    <w:rsid w:val="00CC65C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367967"/>
    <w:rPr>
      <w:vertAlign w:val="superscript"/>
    </w:rPr>
  </w:style>
  <w:style w:type="character" w:customStyle="1" w:styleId="a5">
    <w:name w:val="Текст сноски Знак"/>
    <w:basedOn w:val="a0"/>
    <w:link w:val="FootnoteText"/>
    <w:qFormat/>
    <w:rsid w:val="00082A7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qFormat/>
    <w:rsid w:val="009217B9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7">
    <w:name w:val="Hyperlink"/>
    <w:basedOn w:val="a0"/>
    <w:uiPriority w:val="99"/>
    <w:semiHidden/>
    <w:unhideWhenUsed/>
    <w:rsid w:val="000B66D4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sid w:val="00C65ECA"/>
    <w:rPr>
      <w:sz w:val="16"/>
      <w:szCs w:val="16"/>
    </w:rPr>
  </w:style>
  <w:style w:type="character" w:customStyle="1" w:styleId="a9">
    <w:name w:val="Текст примечания Знак"/>
    <w:basedOn w:val="a0"/>
    <w:link w:val="aa"/>
    <w:uiPriority w:val="99"/>
    <w:semiHidden/>
    <w:qFormat/>
    <w:rsid w:val="00C65ECA"/>
    <w:rPr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semiHidden/>
    <w:qFormat/>
    <w:rsid w:val="00C65ECA"/>
    <w:rPr>
      <w:b/>
      <w:bCs/>
      <w:sz w:val="20"/>
      <w:szCs w:val="20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65ECA"/>
    <w:rPr>
      <w:rFonts w:ascii="Segoe UI" w:hAnsi="Segoe UI" w:cs="Segoe UI"/>
      <w:sz w:val="18"/>
      <w:szCs w:val="18"/>
    </w:rPr>
  </w:style>
  <w:style w:type="character" w:customStyle="1" w:styleId="af">
    <w:name w:val="Символ сноски"/>
    <w:qFormat/>
    <w:rsid w:val="00CC65CC"/>
  </w:style>
  <w:style w:type="paragraph" w:customStyle="1" w:styleId="af0">
    <w:name w:val="Заголовок"/>
    <w:basedOn w:val="a"/>
    <w:next w:val="af1"/>
    <w:qFormat/>
    <w:rsid w:val="00CC65CC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1">
    <w:name w:val="Body Text"/>
    <w:basedOn w:val="a"/>
    <w:rsid w:val="00CC65CC"/>
    <w:pPr>
      <w:spacing w:after="140"/>
    </w:pPr>
  </w:style>
  <w:style w:type="paragraph" w:styleId="af2">
    <w:name w:val="List"/>
    <w:basedOn w:val="af1"/>
    <w:rsid w:val="00CC65CC"/>
    <w:rPr>
      <w:rFonts w:cs="Lohit Devanagari"/>
    </w:rPr>
  </w:style>
  <w:style w:type="paragraph" w:customStyle="1" w:styleId="Caption">
    <w:name w:val="Caption"/>
    <w:basedOn w:val="a"/>
    <w:qFormat/>
    <w:rsid w:val="00CC65C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rsid w:val="00CC65CC"/>
    <w:pPr>
      <w:suppressLineNumbers/>
    </w:pPr>
    <w:rPr>
      <w:rFonts w:cs="Lohit Devanagari"/>
    </w:rPr>
  </w:style>
  <w:style w:type="paragraph" w:customStyle="1" w:styleId="af4">
    <w:name w:val="Колонтитул"/>
    <w:basedOn w:val="a"/>
    <w:qFormat/>
    <w:rsid w:val="00CC65CC"/>
  </w:style>
  <w:style w:type="paragraph" w:customStyle="1" w:styleId="Header">
    <w:name w:val="Header"/>
    <w:basedOn w:val="a"/>
    <w:link w:val="a3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paragraph" w:customStyle="1" w:styleId="Footer">
    <w:name w:val="Footer"/>
    <w:basedOn w:val="a"/>
    <w:link w:val="a4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paragraph" w:customStyle="1" w:styleId="FootnoteText">
    <w:name w:val="Footnote Text"/>
    <w:basedOn w:val="a"/>
    <w:link w:val="a5"/>
    <w:rsid w:val="00082A7D"/>
    <w:pPr>
      <w:suppressAutoHyphens w:val="0"/>
      <w:spacing w:after="0" w:line="240" w:lineRule="auto"/>
    </w:pPr>
    <w:rPr>
      <w:rFonts w:ascii="Calibri" w:eastAsia="Times New Roman" w:hAnsi="Calibri"/>
      <w:sz w:val="20"/>
      <w:szCs w:val="20"/>
      <w:lang w:eastAsia="zh-CN"/>
    </w:rPr>
  </w:style>
  <w:style w:type="paragraph" w:styleId="af5">
    <w:name w:val="List Paragraph"/>
    <w:basedOn w:val="a"/>
    <w:uiPriority w:val="34"/>
    <w:qFormat/>
    <w:rsid w:val="009217B9"/>
    <w:pPr>
      <w:suppressAutoHyphens w:val="0"/>
      <w:spacing w:after="160" w:line="259" w:lineRule="auto"/>
      <w:ind w:left="720"/>
      <w:contextualSpacing/>
    </w:pPr>
    <w:rPr>
      <w:rFonts w:cstheme="minorBidi"/>
    </w:rPr>
  </w:style>
  <w:style w:type="paragraph" w:customStyle="1" w:styleId="1">
    <w:name w:val="Основной текст1"/>
    <w:basedOn w:val="a"/>
    <w:link w:val="a6"/>
    <w:qFormat/>
    <w:rsid w:val="009217B9"/>
    <w:pPr>
      <w:widowControl w:val="0"/>
      <w:shd w:val="clear" w:color="auto" w:fill="FFFFFF"/>
      <w:suppressAutoHyphens w:val="0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styleId="aa">
    <w:name w:val="annotation text"/>
    <w:basedOn w:val="a"/>
    <w:link w:val="a9"/>
    <w:uiPriority w:val="99"/>
    <w:semiHidden/>
    <w:unhideWhenUsed/>
    <w:qFormat/>
    <w:rsid w:val="00C65ECA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qFormat/>
    <w:rsid w:val="00C65ECA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C65E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367967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1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14C49-99F5-4EEE-8E38-48FF192F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425</Words>
  <Characters>2426</Characters>
  <Application>Microsoft Office Word</Application>
  <DocSecurity>0</DocSecurity>
  <Lines>20</Lines>
  <Paragraphs>5</Paragraphs>
  <ScaleCrop>false</ScaleCrop>
  <Company>Ya Blondinko Edition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Пользователь Windows</cp:lastModifiedBy>
  <cp:revision>76</cp:revision>
  <cp:lastPrinted>2022-08-10T10:52:00Z</cp:lastPrinted>
  <dcterms:created xsi:type="dcterms:W3CDTF">2018-03-26T14:13:00Z</dcterms:created>
  <dcterms:modified xsi:type="dcterms:W3CDTF">2023-06-19T11:51:00Z</dcterms:modified>
  <dc:language>ru-RU</dc:language>
</cp:coreProperties>
</file>