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X="-318" w:tblpY="-570"/>
        <w:tblW w:w="15984" w:type="dxa"/>
        <w:tblLayout w:type="fixed"/>
        <w:tblLook w:val="04A0" w:firstRow="1" w:lastRow="0" w:firstColumn="1" w:lastColumn="0" w:noHBand="0" w:noVBand="1"/>
      </w:tblPr>
      <w:tblGrid>
        <w:gridCol w:w="1242"/>
        <w:gridCol w:w="851"/>
        <w:gridCol w:w="2693"/>
        <w:gridCol w:w="2126"/>
        <w:gridCol w:w="1560"/>
        <w:gridCol w:w="1417"/>
        <w:gridCol w:w="50"/>
        <w:gridCol w:w="801"/>
        <w:gridCol w:w="850"/>
        <w:gridCol w:w="992"/>
        <w:gridCol w:w="1701"/>
        <w:gridCol w:w="1701"/>
      </w:tblGrid>
      <w:tr w:rsidR="00530173" w:rsidRPr="00620230" w:rsidTr="006242DB">
        <w:trPr>
          <w:gridAfter w:val="5"/>
          <w:wAfter w:w="6045" w:type="dxa"/>
          <w:trHeight w:val="300"/>
        </w:trPr>
        <w:tc>
          <w:tcPr>
            <w:tcW w:w="9939" w:type="dxa"/>
            <w:gridSpan w:val="7"/>
            <w:tcBorders>
              <w:top w:val="nil"/>
              <w:left w:val="nil"/>
              <w:bottom w:val="nil"/>
            </w:tcBorders>
          </w:tcPr>
          <w:p w:rsidR="00530173" w:rsidRPr="00620230" w:rsidRDefault="00530173" w:rsidP="008560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30173" w:rsidRPr="00E74B51" w:rsidTr="006242DB">
        <w:trPr>
          <w:trHeight w:val="346"/>
        </w:trPr>
        <w:tc>
          <w:tcPr>
            <w:tcW w:w="15984" w:type="dxa"/>
            <w:gridSpan w:val="12"/>
            <w:tcBorders>
              <w:left w:val="nil"/>
            </w:tcBorders>
          </w:tcPr>
          <w:p w:rsidR="00530173" w:rsidRPr="00336FBD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36FBD">
              <w:rPr>
                <w:rFonts w:ascii="Times New Roman" w:hAnsi="Times New Roman"/>
                <w:b/>
                <w:bCs/>
                <w:sz w:val="28"/>
                <w:szCs w:val="28"/>
              </w:rPr>
              <w:t>Раздел 2. Общие сведения о «</w:t>
            </w:r>
            <w:proofErr w:type="spellStart"/>
            <w:r w:rsidRPr="00336FBD">
              <w:rPr>
                <w:rFonts w:ascii="Times New Roman" w:hAnsi="Times New Roman"/>
                <w:b/>
                <w:bCs/>
                <w:sz w:val="28"/>
                <w:szCs w:val="28"/>
              </w:rPr>
              <w:t>подуслугах</w:t>
            </w:r>
            <w:proofErr w:type="spellEnd"/>
            <w:r w:rsidRPr="00336FBD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530173" w:rsidRPr="00E74B51" w:rsidTr="004D03A2">
        <w:trPr>
          <w:trHeight w:val="346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Основания отказа в приеме</w:t>
            </w:r>
          </w:p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документов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Основания отказа </w:t>
            </w:r>
          </w:p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в предоставлении  «</w:t>
            </w:r>
            <w:proofErr w:type="spellStart"/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Основания приостановления предоставления  «</w:t>
            </w:r>
            <w:proofErr w:type="spellStart"/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Плата за предоставление </w:t>
            </w:r>
          </w:p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обращения за получением «</w:t>
            </w:r>
            <w:proofErr w:type="spellStart"/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получения результата «</w:t>
            </w:r>
            <w:proofErr w:type="spellStart"/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530173" w:rsidRPr="00E74B51" w:rsidTr="004D03A2">
        <w:trPr>
          <w:trHeight w:val="270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Наличие платы (государственной пошлины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Реквизиты нормативного правового акта, являющегося основанием для взимания платы (государственной пошлины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/>
                <w:bCs/>
                <w:sz w:val="20"/>
                <w:szCs w:val="20"/>
              </w:rPr>
              <w:t>КБК для взимания платы (государственной пошлины, в том числе для МФЦ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30173" w:rsidRPr="00E74B51" w:rsidTr="004D03A2">
        <w:trPr>
          <w:trHeight w:val="21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</w:tr>
      <w:tr w:rsidR="00530173" w:rsidRPr="00E74B51" w:rsidTr="006242DB">
        <w:trPr>
          <w:trHeight w:val="218"/>
        </w:trPr>
        <w:tc>
          <w:tcPr>
            <w:tcW w:w="159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73" w:rsidRPr="00E74B51" w:rsidRDefault="00530173" w:rsidP="00B90C9C">
            <w:pPr>
              <w:pStyle w:val="ae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  <w:position w:val="6"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/>
                <w:spacing w:val="-6"/>
                <w:position w:val="6"/>
                <w:sz w:val="20"/>
                <w:szCs w:val="20"/>
              </w:rPr>
              <w:t xml:space="preserve">Предоставление компенсации на ЖКУ </w:t>
            </w:r>
          </w:p>
        </w:tc>
      </w:tr>
      <w:tr w:rsidR="00530173" w:rsidRPr="00620230" w:rsidTr="004D03A2">
        <w:trPr>
          <w:trHeight w:val="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6242DB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iCs/>
                <w:sz w:val="20"/>
                <w:szCs w:val="20"/>
              </w:rPr>
              <w:t>10 рабочих дней</w:t>
            </w:r>
            <w:r w:rsidRPr="00E74B51">
              <w:rPr>
                <w:rFonts w:ascii="Times New Roman" w:hAnsi="Times New Roman"/>
                <w:sz w:val="20"/>
                <w:szCs w:val="20"/>
              </w:rPr>
              <w:t xml:space="preserve"> (со дня </w:t>
            </w:r>
            <w:r w:rsidR="006242DB" w:rsidRPr="00E74B51">
              <w:rPr>
                <w:rFonts w:ascii="Times New Roman" w:hAnsi="Times New Roman"/>
                <w:sz w:val="20"/>
                <w:szCs w:val="20"/>
              </w:rPr>
              <w:t>регистрации</w:t>
            </w:r>
            <w:r w:rsidRPr="00E74B51">
              <w:rPr>
                <w:rFonts w:ascii="Times New Roman" w:hAnsi="Times New Roman"/>
                <w:sz w:val="20"/>
                <w:szCs w:val="20"/>
              </w:rPr>
              <w:t xml:space="preserve"> заявления и необходимых документов</w:t>
            </w:r>
            <w:r w:rsidR="006242DB" w:rsidRPr="00E74B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242DB" w:rsidRPr="00E74B5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(сведений), полученных посредством межведомственного взаимодействия, в орган </w:t>
            </w:r>
            <w:r w:rsidRPr="00E74B51">
              <w:rPr>
                <w:rFonts w:ascii="Times New Roman" w:hAnsi="Times New Roman"/>
                <w:sz w:val="20"/>
                <w:szCs w:val="20"/>
              </w:rPr>
              <w:t>предоставляющий услугу)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74B51">
              <w:rPr>
                <w:rFonts w:ascii="Times New Roman" w:hAnsi="Times New Roman" w:cs="Times New Roman"/>
              </w:rPr>
              <w:t xml:space="preserve">1. 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</w:t>
            </w:r>
            <w:r w:rsidRPr="00E74B51">
              <w:rPr>
                <w:rFonts w:ascii="Times New Roman" w:hAnsi="Times New Roman" w:cs="Times New Roman"/>
              </w:rPr>
              <w:lastRenderedPageBreak/>
              <w:t>заверенных подписью уполномоченного лица.</w:t>
            </w:r>
          </w:p>
          <w:p w:rsidR="00530173" w:rsidRPr="00E74B51" w:rsidRDefault="00530173" w:rsidP="0085608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74B51">
              <w:rPr>
                <w:rFonts w:ascii="Times New Roman" w:hAnsi="Times New Roman" w:cs="Times New Roman"/>
              </w:rPr>
              <w:t>2. Документы исполнены цветными чернилами (пастой), кроме синих или черных, либо карандашом.</w:t>
            </w:r>
          </w:p>
          <w:p w:rsidR="00530173" w:rsidRPr="00E74B51" w:rsidRDefault="00530173" w:rsidP="0085608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74B51">
              <w:rPr>
                <w:rFonts w:ascii="Times New Roman" w:hAnsi="Times New Roman" w:cs="Times New Roman"/>
              </w:rPr>
              <w:t>3. Документы не содержат все установленные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и серию (если есть) документа, срок действия документа.</w:t>
            </w:r>
          </w:p>
          <w:p w:rsidR="00530173" w:rsidRPr="00E74B51" w:rsidRDefault="00530173" w:rsidP="0085608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74B51">
              <w:rPr>
                <w:rFonts w:ascii="Times New Roman" w:hAnsi="Times New Roman" w:cs="Times New Roman"/>
              </w:rPr>
              <w:t>4. Документы имеют серьезные повреждения, наличие которых не позволяет однозначно истолковать их содержание.</w:t>
            </w:r>
          </w:p>
          <w:p w:rsidR="00530173" w:rsidRPr="00E74B51" w:rsidRDefault="00530173" w:rsidP="0085608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74B51">
              <w:rPr>
                <w:rFonts w:ascii="Times New Roman" w:hAnsi="Times New Roman" w:cs="Times New Roman"/>
              </w:rPr>
              <w:t>5. В документах фамилия, имя, отчество гражданина указаны не полностью (фамилия, инициалы).</w:t>
            </w:r>
          </w:p>
          <w:p w:rsidR="00530173" w:rsidRPr="00E74B51" w:rsidRDefault="00530173" w:rsidP="0085608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74B51">
              <w:rPr>
                <w:rFonts w:ascii="Times New Roman" w:hAnsi="Times New Roman" w:cs="Times New Roman"/>
              </w:rPr>
              <w:t>6. Документы не подписаны электронной подписью или выявлено несоблюдение условий признания действительности усиленной квалифицированной электронной подписи</w:t>
            </w:r>
            <w:proofErr w:type="gramStart"/>
            <w:r w:rsidR="0073560C" w:rsidRPr="00E74B51"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  <w:r w:rsidRPr="00E74B51">
              <w:rPr>
                <w:rFonts w:ascii="Times New Roman" w:hAnsi="Times New Roman" w:cs="Times New Roman"/>
              </w:rPr>
              <w:t>.</w:t>
            </w:r>
          </w:p>
          <w:p w:rsidR="00530173" w:rsidRPr="00E74B51" w:rsidRDefault="00530173" w:rsidP="0085608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74B51">
              <w:rPr>
                <w:rFonts w:ascii="Times New Roman" w:hAnsi="Times New Roman" w:cs="Times New Roman"/>
              </w:rPr>
              <w:t xml:space="preserve">8. Отсутствие документа (документов), </w:t>
            </w:r>
            <w:r w:rsidRPr="00E74B51">
              <w:rPr>
                <w:rFonts w:ascii="Times New Roman" w:hAnsi="Times New Roman" w:cs="Times New Roman"/>
              </w:rPr>
              <w:lastRenderedPageBreak/>
              <w:t>подтверждающего</w:t>
            </w:r>
            <w:r w:rsidR="00EF26D8" w:rsidRPr="00E74B51">
              <w:rPr>
                <w:rFonts w:ascii="Times New Roman" w:hAnsi="Times New Roman" w:cs="Times New Roman"/>
              </w:rPr>
              <w:t xml:space="preserve"> </w:t>
            </w:r>
            <w:r w:rsidRPr="00E74B51">
              <w:rPr>
                <w:rFonts w:ascii="Times New Roman" w:hAnsi="Times New Roman" w:cs="Times New Roman"/>
              </w:rPr>
              <w:t>(их) личность и полномочия заявителя.</w:t>
            </w:r>
          </w:p>
          <w:p w:rsidR="00530173" w:rsidRPr="00E74B51" w:rsidRDefault="00530173" w:rsidP="00856085">
            <w:pPr>
              <w:pStyle w:val="ConsPlusNormal"/>
              <w:jc w:val="both"/>
              <w:rPr>
                <w:i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1. Представленные документы не подтверждают право гражданина на получение компенсации на ЖКУ.</w:t>
            </w:r>
          </w:p>
          <w:p w:rsidR="00530173" w:rsidRPr="00E74B51" w:rsidRDefault="00530173" w:rsidP="0085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 xml:space="preserve">2. У гражданина отсутствует </w:t>
            </w: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регистрация по месту жительства или </w:t>
            </w:r>
            <w:r w:rsidR="00986A0A" w:rsidRPr="00E74B51">
              <w:rPr>
                <w:rFonts w:ascii="Times New Roman" w:hAnsi="Times New Roman"/>
                <w:bCs/>
                <w:sz w:val="20"/>
                <w:szCs w:val="20"/>
              </w:rPr>
              <w:t xml:space="preserve">по </w:t>
            </w: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>месту пребывания на территории обслуживания органа, предоставляющего услугу, в который гражданин обращается за назначением ему компенсации на ЖКУ.</w:t>
            </w:r>
          </w:p>
          <w:p w:rsidR="00530173" w:rsidRPr="00E74B51" w:rsidRDefault="00530173" w:rsidP="0085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 xml:space="preserve">3. У гражданина отсутствует регистрация по месту жительства или </w:t>
            </w:r>
            <w:r w:rsidR="00986A0A" w:rsidRPr="00E74B51">
              <w:rPr>
                <w:rFonts w:ascii="Times New Roman" w:hAnsi="Times New Roman"/>
                <w:bCs/>
                <w:sz w:val="20"/>
                <w:szCs w:val="20"/>
              </w:rPr>
              <w:t xml:space="preserve">по </w:t>
            </w: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>месту пребывания по адресу, по которому он, проживая без регистрации, претендует на получение компенсации на ЖКУ.</w:t>
            </w:r>
          </w:p>
          <w:p w:rsidR="00530173" w:rsidRPr="00E74B51" w:rsidRDefault="00530173" w:rsidP="0085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>4. Гражданин получает меры социальной поддержки по иному основанию или по адресу, не указанному в заявлении.</w:t>
            </w:r>
          </w:p>
          <w:p w:rsidR="00986A0A" w:rsidRPr="00E74B51" w:rsidRDefault="00530173" w:rsidP="00986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 xml:space="preserve">5. У гражданина имеется подтвержденная вступившим в законную силу судебным актом </w:t>
            </w: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непогашенная задолженность по оплате жилого помещения и коммунальных услуг, которая образовалась за период не более чем 3 последних года.</w:t>
            </w:r>
            <w:r w:rsidR="00986A0A" w:rsidRPr="00E74B5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530173" w:rsidRPr="00E74B51" w:rsidRDefault="00530173" w:rsidP="0085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30173" w:rsidRPr="00E74B51" w:rsidRDefault="00530173" w:rsidP="0085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 xml:space="preserve">6. </w:t>
            </w:r>
            <w:r w:rsidR="00F75434" w:rsidRPr="00E74B51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 xml:space="preserve">редставленные </w:t>
            </w:r>
            <w:r w:rsidR="00F75434" w:rsidRPr="00E74B51">
              <w:rPr>
                <w:rFonts w:ascii="Times New Roman" w:hAnsi="Times New Roman"/>
                <w:bCs/>
                <w:sz w:val="20"/>
                <w:szCs w:val="20"/>
              </w:rPr>
              <w:t xml:space="preserve">гражданином </w:t>
            </w: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>документы и (сведения</w:t>
            </w:r>
            <w:r w:rsidR="00F75434" w:rsidRPr="00E74B5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75434" w:rsidRPr="00E74B51">
              <w:rPr>
                <w:rFonts w:ascii="Times New Roman" w:hAnsi="Times New Roman"/>
                <w:bCs/>
                <w:sz w:val="20"/>
                <w:szCs w:val="20"/>
              </w:rPr>
              <w:t>противоречат сведениям, полученным посредством межведомственного информационного взаимодействия</w:t>
            </w: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:rsidR="00986A0A" w:rsidRPr="00E74B51" w:rsidRDefault="00986A0A" w:rsidP="0085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30173" w:rsidRPr="00E74B51" w:rsidRDefault="00530173" w:rsidP="0085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>7.</w:t>
            </w:r>
            <w:r w:rsidRPr="00E74B51">
              <w:rPr>
                <w:rFonts w:ascii="Times New Roman" w:hAnsi="Times New Roman"/>
                <w:sz w:val="20"/>
                <w:szCs w:val="20"/>
              </w:rPr>
              <w:t xml:space="preserve"> У гражданина, которому на праве собственности принадлежит жилое помещение, отсутствует регистрация по месту жительства или по месту пребывания на территории Ставропольского края.</w:t>
            </w:r>
          </w:p>
          <w:p w:rsidR="00F75434" w:rsidRPr="00E74B51" w:rsidRDefault="00F75434" w:rsidP="0085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4B51">
              <w:rPr>
                <w:rFonts w:ascii="Times New Roman" w:hAnsi="Times New Roman"/>
                <w:sz w:val="20"/>
                <w:szCs w:val="20"/>
              </w:rPr>
              <w:t xml:space="preserve">8. </w:t>
            </w:r>
            <w:r w:rsidRPr="00E74B5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E7FBB" w:rsidRPr="00E74B51">
              <w:rPr>
                <w:rFonts w:ascii="Times New Roman" w:hAnsi="Times New Roman"/>
                <w:bCs/>
                <w:sz w:val="20"/>
                <w:szCs w:val="20"/>
              </w:rPr>
              <w:t>Гражданином</w:t>
            </w:r>
            <w:r w:rsidR="00DE7FBB" w:rsidRPr="00E74B51">
              <w:rPr>
                <w:rFonts w:ascii="Times New Roman" w:hAnsi="Times New Roman"/>
                <w:sz w:val="20"/>
                <w:szCs w:val="20"/>
              </w:rPr>
              <w:t xml:space="preserve"> представлен неполный комплект документов (сведений), обязанность по представлению </w:t>
            </w:r>
            <w:r w:rsidR="00DE7FBB" w:rsidRPr="00E74B5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которых возложена на гражданина  по истечении </w:t>
            </w:r>
            <w:r w:rsidR="006517F9" w:rsidRPr="00E74B51">
              <w:rPr>
                <w:rFonts w:ascii="Times New Roman" w:hAnsi="Times New Roman"/>
                <w:sz w:val="20"/>
                <w:szCs w:val="20"/>
              </w:rPr>
              <w:t>5 рабочих дней со дня получения уведомления о приостановлении рассмотрения заявления</w:t>
            </w:r>
            <w:r w:rsidR="00DE7FBB" w:rsidRPr="00E74B5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75434" w:rsidRPr="00E74B51" w:rsidRDefault="00F75434" w:rsidP="0085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sz w:val="20"/>
                <w:szCs w:val="20"/>
              </w:rPr>
              <w:t>9. На день подачи заявления гражданин является получателем компенсации на ЖКУ.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73" w:rsidRPr="00E74B51" w:rsidRDefault="00DF30F3" w:rsidP="0085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4B5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1. </w:t>
            </w:r>
            <w:r w:rsidR="00530173" w:rsidRPr="00E74B51">
              <w:rPr>
                <w:rFonts w:ascii="Times New Roman" w:hAnsi="Times New Roman"/>
                <w:iCs/>
                <w:sz w:val="20"/>
                <w:szCs w:val="20"/>
              </w:rPr>
              <w:t xml:space="preserve">В случае </w:t>
            </w:r>
            <w:r w:rsidR="007A2475" w:rsidRPr="00E74B51">
              <w:rPr>
                <w:rFonts w:ascii="Times New Roman" w:hAnsi="Times New Roman"/>
                <w:sz w:val="20"/>
                <w:szCs w:val="20"/>
              </w:rPr>
              <w:t xml:space="preserve"> установления факта наличия в заявлении и (или) документах (сведениях), представленных заявителем, </w:t>
            </w:r>
            <w:r w:rsidR="007A2475" w:rsidRPr="00E74B51">
              <w:rPr>
                <w:rFonts w:ascii="Times New Roman" w:hAnsi="Times New Roman"/>
                <w:sz w:val="20"/>
                <w:szCs w:val="20"/>
              </w:rPr>
              <w:lastRenderedPageBreak/>
              <w:t>неполной информации</w:t>
            </w:r>
            <w:r w:rsidRPr="00E74B5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F30F3" w:rsidRPr="00E74B51" w:rsidRDefault="00DF30F3" w:rsidP="0085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F30F3" w:rsidRPr="00E74B51" w:rsidRDefault="00DF30F3" w:rsidP="0085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spellStart"/>
            <w:r w:rsidRPr="00E74B51">
              <w:rPr>
                <w:rFonts w:ascii="Times New Roman" w:hAnsi="Times New Roman"/>
                <w:sz w:val="20"/>
                <w:szCs w:val="20"/>
              </w:rPr>
              <w:t>Непоступление</w:t>
            </w:r>
            <w:proofErr w:type="spellEnd"/>
            <w:r w:rsidRPr="00E74B51">
              <w:rPr>
                <w:rFonts w:ascii="Times New Roman" w:hAnsi="Times New Roman"/>
                <w:sz w:val="20"/>
                <w:szCs w:val="20"/>
              </w:rPr>
              <w:t xml:space="preserve"> документов (сведений), запрашиваемых посредством межведомственного информационного взаимодействия;</w:t>
            </w:r>
          </w:p>
          <w:p w:rsidR="00530173" w:rsidRPr="00E74B51" w:rsidRDefault="00530173" w:rsidP="00856085">
            <w:pPr>
              <w:spacing w:after="0" w:line="240" w:lineRule="auto"/>
              <w:ind w:right="527" w:firstLine="222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E6" w:rsidRPr="00E74B51" w:rsidRDefault="00DF30F3" w:rsidP="0085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4B5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 </w:t>
            </w:r>
            <w:r w:rsidR="007A2475" w:rsidRPr="00E74B51">
              <w:rPr>
                <w:rFonts w:ascii="Times New Roman" w:hAnsi="Times New Roman"/>
                <w:sz w:val="20"/>
                <w:szCs w:val="20"/>
              </w:rPr>
              <w:t xml:space="preserve">5 рабочих дней со дня получения </w:t>
            </w:r>
            <w:proofErr w:type="spellStart"/>
            <w:r w:rsidR="0073560C" w:rsidRPr="00E74B51">
              <w:rPr>
                <w:rFonts w:ascii="Times New Roman" w:hAnsi="Times New Roman"/>
                <w:sz w:val="20"/>
                <w:szCs w:val="20"/>
              </w:rPr>
              <w:t>гражданином</w:t>
            </w:r>
            <w:r w:rsidR="007A2475" w:rsidRPr="00E74B51">
              <w:rPr>
                <w:rFonts w:ascii="Times New Roman" w:hAnsi="Times New Roman"/>
                <w:sz w:val="20"/>
                <w:szCs w:val="20"/>
              </w:rPr>
              <w:t>уведомления</w:t>
            </w:r>
            <w:proofErr w:type="spellEnd"/>
            <w:r w:rsidR="007A2475" w:rsidRPr="00E74B51">
              <w:rPr>
                <w:rFonts w:ascii="Times New Roman" w:hAnsi="Times New Roman"/>
                <w:sz w:val="20"/>
                <w:szCs w:val="20"/>
              </w:rPr>
              <w:t xml:space="preserve"> о приостановлении рассмотрения </w:t>
            </w:r>
            <w:r w:rsidR="007A2475" w:rsidRPr="00E74B51">
              <w:rPr>
                <w:rFonts w:ascii="Times New Roman" w:hAnsi="Times New Roman"/>
                <w:sz w:val="20"/>
                <w:szCs w:val="20"/>
              </w:rPr>
              <w:lastRenderedPageBreak/>
              <w:t>заявления</w:t>
            </w:r>
            <w:r w:rsidR="00850BE6" w:rsidRPr="00E74B5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A60E7" w:rsidRPr="00E74B51" w:rsidRDefault="00FA60E7" w:rsidP="0085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30173" w:rsidRPr="00E74B51" w:rsidRDefault="00DF30F3" w:rsidP="00FA6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4B51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FA60E7" w:rsidRPr="00E74B51">
              <w:rPr>
                <w:rFonts w:ascii="Times New Roman" w:hAnsi="Times New Roman"/>
                <w:sz w:val="20"/>
                <w:szCs w:val="20"/>
              </w:rPr>
              <w:t xml:space="preserve">10 рабочих дней в случае </w:t>
            </w:r>
            <w:proofErr w:type="spellStart"/>
            <w:r w:rsidR="00FA60E7" w:rsidRPr="00E74B51">
              <w:rPr>
                <w:rFonts w:ascii="Times New Roman" w:hAnsi="Times New Roman"/>
                <w:sz w:val="20"/>
                <w:szCs w:val="20"/>
              </w:rPr>
              <w:t>непоступления</w:t>
            </w:r>
            <w:proofErr w:type="spellEnd"/>
            <w:r w:rsidR="00FA60E7" w:rsidRPr="00E74B51">
              <w:rPr>
                <w:rFonts w:ascii="Times New Roman" w:hAnsi="Times New Roman"/>
                <w:sz w:val="20"/>
                <w:szCs w:val="20"/>
              </w:rPr>
              <w:t xml:space="preserve"> документов (сведений), запрашиваемых посредством межведомственного информационного взаимодействия;</w:t>
            </w:r>
            <w:r w:rsidR="007A2475" w:rsidRPr="00E74B5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74B51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0173" w:rsidRPr="00E74B51" w:rsidRDefault="00530173" w:rsidP="0085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4B51">
              <w:rPr>
                <w:rFonts w:ascii="Times New Roman" w:hAnsi="Times New Roman"/>
                <w:sz w:val="20"/>
                <w:szCs w:val="20"/>
              </w:rPr>
              <w:t>1. Личное обращение в орган, предоставляющий услугу.</w:t>
            </w:r>
          </w:p>
          <w:p w:rsidR="00530173" w:rsidRPr="00E74B51" w:rsidRDefault="00530173" w:rsidP="0085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4B51">
              <w:rPr>
                <w:rFonts w:ascii="Times New Roman" w:hAnsi="Times New Roman"/>
                <w:sz w:val="20"/>
                <w:szCs w:val="20"/>
              </w:rPr>
              <w:t>2. Личное обращение в</w:t>
            </w:r>
            <w:r w:rsidRPr="00E74B5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многофункциональны</w:t>
            </w:r>
            <w:r w:rsidR="00DE7FBB" w:rsidRPr="00E74B5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й</w:t>
            </w:r>
            <w:r w:rsidRPr="00E74B5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центр </w:t>
            </w:r>
            <w:r w:rsidRPr="00E74B5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предоставления государственных и муниципальных услуг (далее – МФЦ)</w:t>
            </w:r>
            <w:r w:rsidRPr="00E74B5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30173" w:rsidRPr="00E74B51" w:rsidRDefault="00530173" w:rsidP="008560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4B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 </w:t>
            </w:r>
            <w:r w:rsidR="0084196E" w:rsidRPr="00E74B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ЕПГУ (РПГУ).</w:t>
            </w:r>
            <w:r w:rsidR="0084196E" w:rsidRPr="00E74B51">
              <w:rPr>
                <w:rStyle w:val="a8"/>
                <w:rFonts w:ascii="Times New Roman" w:hAnsi="Times New Roman"/>
                <w:color w:val="000000"/>
                <w:sz w:val="20"/>
                <w:szCs w:val="20"/>
              </w:rPr>
              <w:footnoteReference w:id="1"/>
            </w:r>
          </w:p>
          <w:p w:rsidR="00530173" w:rsidRPr="00E74B51" w:rsidRDefault="00530173" w:rsidP="00DE7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4196E" w:rsidRPr="00E74B51" w:rsidRDefault="0084196E" w:rsidP="008419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173" w:rsidRPr="00E74B51" w:rsidRDefault="00530173" w:rsidP="008560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4B51">
              <w:rPr>
                <w:rFonts w:ascii="Times New Roman" w:hAnsi="Times New Roman"/>
                <w:sz w:val="20"/>
                <w:szCs w:val="20"/>
              </w:rPr>
              <w:lastRenderedPageBreak/>
              <w:t>1. В органе, предоставляющем услугу на бумажном носителе.</w:t>
            </w:r>
          </w:p>
          <w:p w:rsidR="00530173" w:rsidRPr="00E74B51" w:rsidRDefault="00530173" w:rsidP="008560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4B51">
              <w:rPr>
                <w:rFonts w:ascii="Times New Roman" w:hAnsi="Times New Roman"/>
                <w:sz w:val="20"/>
                <w:szCs w:val="20"/>
              </w:rPr>
              <w:t>2 Почтовая связь.</w:t>
            </w:r>
          </w:p>
          <w:p w:rsidR="00C06C7F" w:rsidRPr="00E74B51" w:rsidRDefault="00530173" w:rsidP="00856085">
            <w:pPr>
              <w:spacing w:after="0" w:line="240" w:lineRule="auto"/>
              <w:rPr>
                <w:sz w:val="20"/>
                <w:szCs w:val="20"/>
              </w:rPr>
            </w:pPr>
            <w:r w:rsidRPr="00E74B51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Pr="00E74B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МФЦ в виде документа на </w:t>
            </w:r>
            <w:r w:rsidRPr="00E74B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бумажном носителе, подтверждающего содержание электронного документа, направленного в МФЦ</w:t>
            </w:r>
          </w:p>
          <w:p w:rsidR="00530173" w:rsidRPr="00E74B51" w:rsidRDefault="00C06C7F" w:rsidP="0085608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74B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(При наличии технической возможности электронного взаимодействия с использованием вида сведений в СМЭВ)</w:t>
            </w:r>
            <w:r w:rsidR="00530173" w:rsidRPr="00E74B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530173" w:rsidRPr="00E74B51" w:rsidRDefault="00995C97" w:rsidP="00856085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E74B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4.</w:t>
            </w:r>
            <w:r w:rsidR="00530173" w:rsidRPr="00E74B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84196E" w:rsidRPr="00E74B5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Через личный кабинет на ЕПГУ (РПГУ) в виде электронного документа</w:t>
            </w:r>
            <w:proofErr w:type="gramStart"/>
            <w:r w:rsidR="0084196E" w:rsidRPr="00E74B51">
              <w:rPr>
                <w:rFonts w:ascii="Times New Roman" w:hAnsi="Times New Roman"/>
                <w:iCs/>
                <w:sz w:val="20"/>
                <w:szCs w:val="20"/>
              </w:rPr>
              <w:t xml:space="preserve"> .</w:t>
            </w:r>
            <w:proofErr w:type="gramEnd"/>
          </w:p>
        </w:tc>
      </w:tr>
    </w:tbl>
    <w:p w:rsidR="00DF32F4" w:rsidRDefault="00EE3457"/>
    <w:sectPr w:rsidR="00DF32F4" w:rsidSect="005301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457" w:rsidRDefault="00EE3457" w:rsidP="00530173">
      <w:pPr>
        <w:spacing w:after="0" w:line="240" w:lineRule="auto"/>
      </w:pPr>
      <w:r>
        <w:separator/>
      </w:r>
    </w:p>
  </w:endnote>
  <w:endnote w:type="continuationSeparator" w:id="0">
    <w:p w:rsidR="00EE3457" w:rsidRDefault="00EE3457" w:rsidP="00530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457" w:rsidRDefault="00EE3457" w:rsidP="00530173">
      <w:pPr>
        <w:spacing w:after="0" w:line="240" w:lineRule="auto"/>
      </w:pPr>
      <w:r>
        <w:separator/>
      </w:r>
    </w:p>
  </w:footnote>
  <w:footnote w:type="continuationSeparator" w:id="0">
    <w:p w:rsidR="00EE3457" w:rsidRDefault="00EE3457" w:rsidP="00530173">
      <w:pPr>
        <w:spacing w:after="0" w:line="240" w:lineRule="auto"/>
      </w:pPr>
      <w:r>
        <w:continuationSeparator/>
      </w:r>
    </w:p>
  </w:footnote>
  <w:footnote w:id="1">
    <w:p w:rsidR="0084196E" w:rsidRPr="005B0124" w:rsidRDefault="0084196E" w:rsidP="0084196E">
      <w:pPr>
        <w:pStyle w:val="a6"/>
        <w:rPr>
          <w:rFonts w:ascii="Times New Roman" w:hAnsi="Times New Roman"/>
          <w:sz w:val="18"/>
          <w:szCs w:val="18"/>
        </w:rPr>
      </w:pPr>
      <w:r w:rsidRPr="00E74B51">
        <w:rPr>
          <w:rStyle w:val="a8"/>
        </w:rPr>
        <w:footnoteRef/>
      </w:r>
      <w:r w:rsidRPr="00E74B51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  <w:p w:rsidR="0084196E" w:rsidRDefault="0084196E" w:rsidP="0084196E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91E48"/>
    <w:multiLevelType w:val="hybridMultilevel"/>
    <w:tmpl w:val="A4B42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73"/>
    <w:rsid w:val="001921EA"/>
    <w:rsid w:val="0019444C"/>
    <w:rsid w:val="00200DC0"/>
    <w:rsid w:val="00241000"/>
    <w:rsid w:val="00336FBD"/>
    <w:rsid w:val="004B2479"/>
    <w:rsid w:val="004D03A2"/>
    <w:rsid w:val="00521487"/>
    <w:rsid w:val="00530173"/>
    <w:rsid w:val="00605BCE"/>
    <w:rsid w:val="006242DB"/>
    <w:rsid w:val="006517F9"/>
    <w:rsid w:val="006C165A"/>
    <w:rsid w:val="00701822"/>
    <w:rsid w:val="0073560C"/>
    <w:rsid w:val="00791F6B"/>
    <w:rsid w:val="007A2475"/>
    <w:rsid w:val="0084196E"/>
    <w:rsid w:val="00850BE6"/>
    <w:rsid w:val="008A43B5"/>
    <w:rsid w:val="008F68D3"/>
    <w:rsid w:val="00917701"/>
    <w:rsid w:val="00934634"/>
    <w:rsid w:val="00986A0A"/>
    <w:rsid w:val="00995C97"/>
    <w:rsid w:val="009F6993"/>
    <w:rsid w:val="00B5562F"/>
    <w:rsid w:val="00B90C9C"/>
    <w:rsid w:val="00C06C7F"/>
    <w:rsid w:val="00CA1348"/>
    <w:rsid w:val="00CF48E6"/>
    <w:rsid w:val="00D0134C"/>
    <w:rsid w:val="00D81B0A"/>
    <w:rsid w:val="00DE7FBB"/>
    <w:rsid w:val="00DF30F3"/>
    <w:rsid w:val="00E56642"/>
    <w:rsid w:val="00E74B51"/>
    <w:rsid w:val="00ED314D"/>
    <w:rsid w:val="00EE3457"/>
    <w:rsid w:val="00EF26D8"/>
    <w:rsid w:val="00F75434"/>
    <w:rsid w:val="00F878FE"/>
    <w:rsid w:val="00F901ED"/>
    <w:rsid w:val="00FA3054"/>
    <w:rsid w:val="00FA6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173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530173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530173"/>
    <w:pPr>
      <w:spacing w:line="240" w:lineRule="auto"/>
    </w:pPr>
    <w:rPr>
      <w:sz w:val="24"/>
      <w:szCs w:val="24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30173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30173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7"/>
    <w:unhideWhenUsed/>
    <w:rsid w:val="0053017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6"/>
    <w:rsid w:val="00530173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aliases w:val="Знак сноски-FN,Ciae niinee-FN,Знак сноски 1"/>
    <w:uiPriority w:val="99"/>
    <w:unhideWhenUsed/>
    <w:rsid w:val="00530173"/>
    <w:rPr>
      <w:rFonts w:cs="Times New Roman"/>
      <w:vertAlign w:val="superscript"/>
    </w:rPr>
  </w:style>
  <w:style w:type="character" w:styleId="a9">
    <w:name w:val="endnote reference"/>
    <w:uiPriority w:val="99"/>
    <w:rsid w:val="00530173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rsid w:val="0053017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rsid w:val="005301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30173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30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30173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5301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173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530173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530173"/>
    <w:pPr>
      <w:spacing w:line="240" w:lineRule="auto"/>
    </w:pPr>
    <w:rPr>
      <w:sz w:val="24"/>
      <w:szCs w:val="24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30173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30173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7"/>
    <w:unhideWhenUsed/>
    <w:rsid w:val="0053017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6"/>
    <w:rsid w:val="00530173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aliases w:val="Знак сноски-FN,Ciae niinee-FN,Знак сноски 1"/>
    <w:uiPriority w:val="99"/>
    <w:unhideWhenUsed/>
    <w:rsid w:val="00530173"/>
    <w:rPr>
      <w:rFonts w:cs="Times New Roman"/>
      <w:vertAlign w:val="superscript"/>
    </w:rPr>
  </w:style>
  <w:style w:type="character" w:styleId="a9">
    <w:name w:val="endnote reference"/>
    <w:uiPriority w:val="99"/>
    <w:rsid w:val="00530173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rsid w:val="0053017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rsid w:val="005301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30173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30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30173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530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А. Пушкарная</dc:creator>
  <cp:lastModifiedBy>Татьяна А. Буракова</cp:lastModifiedBy>
  <cp:revision>2</cp:revision>
  <dcterms:created xsi:type="dcterms:W3CDTF">2023-10-18T07:34:00Z</dcterms:created>
  <dcterms:modified xsi:type="dcterms:W3CDTF">2023-10-18T07:34:00Z</dcterms:modified>
</cp:coreProperties>
</file>