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A86" w:rsidRPr="00A43BE0" w:rsidRDefault="00AA7A86" w:rsidP="007463AE">
      <w:pPr>
        <w:widowControl w:val="0"/>
        <w:autoSpaceDE w:val="0"/>
        <w:autoSpaceDN w:val="0"/>
        <w:ind w:left="5529" w:firstLine="1559"/>
        <w:jc w:val="both"/>
        <w:outlineLvl w:val="0"/>
        <w:rPr>
          <w:rFonts w:ascii="Times New Roman" w:hAnsi="Times New Roman" w:cs="Times New Roman"/>
          <w:sz w:val="20"/>
          <w:szCs w:val="20"/>
        </w:rPr>
      </w:pPr>
      <w:r w:rsidRPr="00A43BE0">
        <w:rPr>
          <w:rFonts w:ascii="Times New Roman" w:hAnsi="Times New Roman" w:cs="Times New Roman"/>
          <w:sz w:val="20"/>
          <w:szCs w:val="20"/>
        </w:rPr>
        <w:t xml:space="preserve">Приложение </w:t>
      </w:r>
      <w:r>
        <w:rPr>
          <w:rFonts w:ascii="Times New Roman" w:hAnsi="Times New Roman" w:cs="Times New Roman"/>
          <w:sz w:val="20"/>
          <w:szCs w:val="20"/>
        </w:rPr>
        <w:t>3</w:t>
      </w:r>
    </w:p>
    <w:p w:rsidR="00AA7A86" w:rsidRPr="00A43BE0" w:rsidRDefault="00AA7A86" w:rsidP="007463AE">
      <w:pPr>
        <w:widowControl w:val="0"/>
        <w:autoSpaceDE w:val="0"/>
        <w:autoSpaceDN w:val="0"/>
        <w:ind w:left="5529"/>
        <w:jc w:val="both"/>
        <w:outlineLvl w:val="0"/>
        <w:rPr>
          <w:rFonts w:ascii="Times New Roman" w:hAnsi="Times New Roman" w:cs="Times New Roman"/>
          <w:sz w:val="20"/>
          <w:szCs w:val="20"/>
        </w:rPr>
      </w:pPr>
      <w:r w:rsidRPr="00A43BE0">
        <w:rPr>
          <w:rFonts w:ascii="Times New Roman" w:hAnsi="Times New Roman" w:cs="Times New Roman"/>
          <w:sz w:val="20"/>
          <w:szCs w:val="20"/>
        </w:rPr>
        <w:t>к технологической схеме</w:t>
      </w:r>
      <w:r w:rsidR="007463AE">
        <w:rPr>
          <w:rFonts w:ascii="Times New Roman" w:hAnsi="Times New Roman" w:cs="Times New Roman"/>
          <w:sz w:val="20"/>
          <w:szCs w:val="20"/>
        </w:rPr>
        <w:t xml:space="preserve"> </w:t>
      </w:r>
      <w:r w:rsidRPr="00A43BE0">
        <w:rPr>
          <w:rFonts w:ascii="Times New Roman" w:hAnsi="Times New Roman" w:cs="Times New Roman"/>
          <w:sz w:val="20"/>
          <w:szCs w:val="20"/>
        </w:rPr>
        <w:t xml:space="preserve">предоставления услуги </w:t>
      </w:r>
    </w:p>
    <w:p w:rsidR="007407E4" w:rsidRPr="007407E4" w:rsidRDefault="00AA7A86" w:rsidP="007463AE">
      <w:pPr>
        <w:widowControl w:val="0"/>
        <w:autoSpaceDE w:val="0"/>
        <w:autoSpaceDN w:val="0"/>
        <w:ind w:left="5529"/>
        <w:jc w:val="both"/>
        <w:outlineLvl w:val="0"/>
        <w:rPr>
          <w:rFonts w:cstheme="minorHAnsi"/>
          <w:sz w:val="20"/>
          <w:szCs w:val="20"/>
        </w:rPr>
      </w:pPr>
      <w:r w:rsidRPr="00A43BE0">
        <w:rPr>
          <w:rFonts w:ascii="Times New Roman" w:hAnsi="Times New Roman" w:cs="Times New Roman"/>
          <w:sz w:val="20"/>
          <w:szCs w:val="20"/>
        </w:rPr>
        <w:t>Федеральной налоговой службы «</w:t>
      </w:r>
      <w:r w:rsidR="00A23F18" w:rsidRPr="00A23F18">
        <w:rPr>
          <w:rFonts w:ascii="Times New Roman" w:hAnsi="Times New Roman" w:cs="Times New Roman"/>
          <w:sz w:val="20"/>
          <w:szCs w:val="20"/>
        </w:rPr>
        <w:t>Прием заявления налогоплательщика - физического лица о прекращении исчисления транспортного налога (авансового платежа по налогу) в отношении транспортного средства, находящегося в розыске в связи с его угоном (хищением), транспортного средства, находившегося в розыске в связи с его угоном (хищением), розыск которого прекращен</w:t>
      </w:r>
      <w:bookmarkStart w:id="0" w:name="_GoBack"/>
      <w:bookmarkEnd w:id="0"/>
      <w:r w:rsidRPr="00A43BE0">
        <w:rPr>
          <w:rFonts w:ascii="Times New Roman" w:hAnsi="Times New Roman" w:cs="Times New Roman"/>
          <w:sz w:val="20"/>
          <w:szCs w:val="20"/>
        </w:rPr>
        <w:t>»</w:t>
      </w:r>
    </w:p>
    <w:p w:rsidR="00DA7102" w:rsidRPr="00396EA4" w:rsidRDefault="00DA7102" w:rsidP="007407E4">
      <w:pPr>
        <w:pStyle w:val="ConsPlusTitle"/>
        <w:jc w:val="right"/>
        <w:rPr>
          <w:rFonts w:ascii="Times New Roman" w:hAnsi="Times New Roman" w:cs="Times New Roman"/>
          <w:sz w:val="28"/>
          <w:szCs w:val="28"/>
        </w:rPr>
      </w:pPr>
    </w:p>
    <w:p w:rsidR="00DA7102" w:rsidRPr="00396EA4" w:rsidRDefault="00DA7102" w:rsidP="007407E4">
      <w:pPr>
        <w:pStyle w:val="ConsPlusTitle"/>
        <w:jc w:val="right"/>
        <w:rPr>
          <w:rFonts w:ascii="Times New Roman" w:hAnsi="Times New Roman" w:cs="Times New Roman"/>
          <w:sz w:val="28"/>
          <w:szCs w:val="28"/>
        </w:rPr>
      </w:pPr>
    </w:p>
    <w:p w:rsidR="00944507" w:rsidRPr="00396EA4" w:rsidRDefault="001710E0"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bCs/>
          <w:sz w:val="28"/>
          <w:szCs w:val="28"/>
        </w:rPr>
        <w:t xml:space="preserve">Пунктом </w:t>
      </w:r>
      <w:r w:rsidRPr="00396EA4">
        <w:rPr>
          <w:rFonts w:ascii="Times New Roman" w:hAnsi="Times New Roman" w:cs="Times New Roman"/>
          <w:sz w:val="28"/>
          <w:szCs w:val="28"/>
        </w:rPr>
        <w:t xml:space="preserve">3.4. статьи 362 </w:t>
      </w:r>
      <w:r w:rsidRPr="00396EA4">
        <w:rPr>
          <w:rFonts w:ascii="Times New Roman" w:hAnsi="Times New Roman" w:cs="Times New Roman"/>
          <w:bCs/>
          <w:sz w:val="28"/>
          <w:szCs w:val="28"/>
        </w:rPr>
        <w:t xml:space="preserve">Налогового кодекса Российской Федерации, определено, что </w:t>
      </w:r>
      <w:r w:rsidR="00944507" w:rsidRPr="00396EA4">
        <w:rPr>
          <w:rFonts w:ascii="Times New Roman" w:hAnsi="Times New Roman" w:cs="Times New Roman"/>
          <w:bCs/>
          <w:sz w:val="28"/>
          <w:szCs w:val="28"/>
        </w:rPr>
        <w:t>в</w:t>
      </w:r>
      <w:r w:rsidR="00944507" w:rsidRPr="00396EA4">
        <w:rPr>
          <w:rFonts w:ascii="Times New Roman" w:hAnsi="Times New Roman" w:cs="Times New Roman"/>
          <w:sz w:val="28"/>
          <w:szCs w:val="28"/>
        </w:rPr>
        <w:t xml:space="preserve"> отношении транспортного средства, находящегося в розыске в связи с его угоном (хищением), а также транспортного средства, находившегося в розыске в связи с его угоном (хищением), розыск которого прекращен, исчисление налога (авансового платежа по налогу) прекращается с 1-го числа месяца начала розыска соответствующего транспортного средства до месяца его возврата лицу, на которое оно зарегистрировано, на основании заявления о прекращении исчисления налога (авансового платежа по налогу) в отношении такого транспортного средства (далее в настоящем пункте - заявление), представленного налогоплательщиком в налоговый орган по своему выбору. Вместе с заявлением налогоплательщик вправе представить выданные уполномоченным органом документы, подтверждающие, что транспортное средство находится в розыске в течение определенного периода или транспортное средство, розыск которого прекращен, не возвращено лицу, на которое оно зарегистрировано. </w:t>
      </w:r>
    </w:p>
    <w:p w:rsidR="00A219A4" w:rsidRPr="00396EA4" w:rsidRDefault="00A219A4" w:rsidP="001710E0">
      <w:pPr>
        <w:autoSpaceDE w:val="0"/>
        <w:autoSpaceDN w:val="0"/>
        <w:adjustRightInd w:val="0"/>
        <w:ind w:firstLine="540"/>
        <w:jc w:val="both"/>
        <w:rPr>
          <w:rFonts w:ascii="Times New Roman" w:hAnsi="Times New Roman" w:cs="Times New Roman"/>
          <w:sz w:val="28"/>
          <w:szCs w:val="28"/>
        </w:rPr>
      </w:pPr>
    </w:p>
    <w:p w:rsidR="00DA7102" w:rsidRPr="00AF6877" w:rsidRDefault="00DA7102" w:rsidP="00DA7102">
      <w:pPr>
        <w:autoSpaceDE w:val="0"/>
        <w:autoSpaceDN w:val="0"/>
        <w:adjustRightInd w:val="0"/>
        <w:ind w:firstLine="540"/>
        <w:jc w:val="both"/>
        <w:rPr>
          <w:rFonts w:ascii="Times New Roman" w:hAnsi="Times New Roman" w:cs="Times New Roman"/>
          <w:i/>
          <w:sz w:val="28"/>
          <w:szCs w:val="28"/>
        </w:rPr>
      </w:pPr>
      <w:r w:rsidRPr="00396EA4">
        <w:rPr>
          <w:rFonts w:ascii="Times New Roman" w:hAnsi="Times New Roman" w:cs="Times New Roman"/>
          <w:i/>
          <w:sz w:val="28"/>
          <w:szCs w:val="28"/>
        </w:rPr>
        <w:t xml:space="preserve">Таким образом, в случае, </w:t>
      </w:r>
      <w:r w:rsidR="00944507" w:rsidRPr="00396EA4">
        <w:rPr>
          <w:rFonts w:ascii="Times New Roman" w:hAnsi="Times New Roman" w:cs="Times New Roman"/>
          <w:i/>
          <w:sz w:val="28"/>
          <w:szCs w:val="28"/>
        </w:rPr>
        <w:t xml:space="preserve">нахождения транспортного средства в розыске в связи с его угоном (хищением) </w:t>
      </w:r>
      <w:r w:rsidR="00396EA4" w:rsidRPr="00396EA4">
        <w:rPr>
          <w:rFonts w:ascii="Times New Roman" w:hAnsi="Times New Roman" w:cs="Times New Roman"/>
          <w:i/>
          <w:sz w:val="28"/>
          <w:szCs w:val="28"/>
        </w:rPr>
        <w:t xml:space="preserve">а так же розыск которых прекращен </w:t>
      </w:r>
      <w:r w:rsidRPr="00396EA4">
        <w:rPr>
          <w:rFonts w:ascii="Times New Roman" w:hAnsi="Times New Roman" w:cs="Times New Roman"/>
          <w:i/>
          <w:sz w:val="28"/>
          <w:szCs w:val="28"/>
        </w:rPr>
        <w:t>налогоплательщики</w:t>
      </w:r>
      <w:r w:rsidR="003E5006" w:rsidRPr="00396EA4">
        <w:rPr>
          <w:rFonts w:ascii="Times New Roman" w:hAnsi="Times New Roman" w:cs="Times New Roman"/>
          <w:i/>
          <w:sz w:val="28"/>
          <w:szCs w:val="28"/>
        </w:rPr>
        <w:t xml:space="preserve"> вправе представить </w:t>
      </w:r>
      <w:r w:rsidR="00A219A4" w:rsidRPr="00396EA4">
        <w:rPr>
          <w:rFonts w:ascii="Times New Roman" w:hAnsi="Times New Roman" w:cs="Times New Roman"/>
          <w:i/>
          <w:sz w:val="28"/>
          <w:szCs w:val="28"/>
        </w:rPr>
        <w:t>заявлени</w:t>
      </w:r>
      <w:r w:rsidR="003E5006" w:rsidRPr="00396EA4">
        <w:rPr>
          <w:rFonts w:ascii="Times New Roman" w:hAnsi="Times New Roman" w:cs="Times New Roman"/>
          <w:i/>
          <w:sz w:val="28"/>
          <w:szCs w:val="28"/>
        </w:rPr>
        <w:t>е</w:t>
      </w:r>
      <w:r w:rsidR="00A219A4" w:rsidRPr="00396EA4">
        <w:rPr>
          <w:rFonts w:ascii="Times New Roman" w:hAnsi="Times New Roman" w:cs="Times New Roman"/>
          <w:i/>
          <w:sz w:val="28"/>
          <w:szCs w:val="28"/>
        </w:rPr>
        <w:t xml:space="preserve"> о прекращении исчисления налога в связи с </w:t>
      </w:r>
      <w:r w:rsidR="00944507" w:rsidRPr="00396EA4">
        <w:rPr>
          <w:rFonts w:ascii="Times New Roman" w:hAnsi="Times New Roman" w:cs="Times New Roman"/>
          <w:i/>
          <w:sz w:val="28"/>
          <w:szCs w:val="28"/>
        </w:rPr>
        <w:t xml:space="preserve">нахождением транспортного средства в розыске </w:t>
      </w:r>
      <w:r w:rsidR="003E5006" w:rsidRPr="00396EA4">
        <w:rPr>
          <w:rFonts w:ascii="Times New Roman" w:hAnsi="Times New Roman" w:cs="Times New Roman"/>
          <w:i/>
          <w:sz w:val="28"/>
          <w:szCs w:val="28"/>
        </w:rPr>
        <w:t xml:space="preserve">и документы, </w:t>
      </w:r>
      <w:r w:rsidR="003E5006" w:rsidRPr="00AF6877">
        <w:rPr>
          <w:rFonts w:ascii="Times New Roman" w:hAnsi="Times New Roman" w:cs="Times New Roman"/>
          <w:i/>
          <w:sz w:val="28"/>
          <w:szCs w:val="28"/>
        </w:rPr>
        <w:t xml:space="preserve">подтверждающие </w:t>
      </w:r>
      <w:r w:rsidR="00A22244" w:rsidRPr="00AF6877">
        <w:rPr>
          <w:rFonts w:ascii="Times New Roman" w:hAnsi="Times New Roman" w:cs="Times New Roman"/>
          <w:i/>
          <w:sz w:val="28"/>
          <w:szCs w:val="28"/>
        </w:rPr>
        <w:t>розыск</w:t>
      </w:r>
      <w:r w:rsidR="003E5006" w:rsidRPr="00AF6877">
        <w:rPr>
          <w:rFonts w:ascii="Times New Roman" w:hAnsi="Times New Roman" w:cs="Times New Roman"/>
          <w:i/>
          <w:sz w:val="28"/>
          <w:szCs w:val="28"/>
        </w:rPr>
        <w:t xml:space="preserve"> транспортного средства.</w:t>
      </w:r>
    </w:p>
    <w:p w:rsidR="00DA7102" w:rsidRPr="00396EA4" w:rsidRDefault="00DA7102" w:rsidP="00DA7102">
      <w:pPr>
        <w:rPr>
          <w:rFonts w:ascii="Times New Roman" w:eastAsia="Times New Roman" w:hAnsi="Times New Roman" w:cs="Times New Roman"/>
          <w:b/>
          <w:sz w:val="28"/>
          <w:szCs w:val="28"/>
          <w:lang w:eastAsia="ru-RU"/>
        </w:rPr>
      </w:pPr>
      <w:r w:rsidRPr="00396EA4">
        <w:rPr>
          <w:rFonts w:ascii="Times New Roman" w:hAnsi="Times New Roman" w:cs="Times New Roman"/>
          <w:sz w:val="28"/>
          <w:szCs w:val="28"/>
        </w:rPr>
        <w:br w:type="page"/>
      </w:r>
    </w:p>
    <w:p w:rsidR="00396EA4" w:rsidRPr="00396EA4" w:rsidRDefault="00396EA4" w:rsidP="00396EA4">
      <w:pPr>
        <w:autoSpaceDE w:val="0"/>
        <w:autoSpaceDN w:val="0"/>
        <w:adjustRightInd w:val="0"/>
        <w:jc w:val="center"/>
        <w:rPr>
          <w:rFonts w:ascii="Times New Roman" w:hAnsi="Times New Roman" w:cs="Times New Roman"/>
          <w:b/>
          <w:bCs/>
          <w:sz w:val="28"/>
          <w:szCs w:val="28"/>
        </w:rPr>
      </w:pPr>
      <w:r w:rsidRPr="00396EA4">
        <w:rPr>
          <w:rFonts w:ascii="Times New Roman" w:hAnsi="Times New Roman" w:cs="Times New Roman"/>
          <w:b/>
          <w:bCs/>
          <w:sz w:val="28"/>
          <w:szCs w:val="28"/>
        </w:rPr>
        <w:lastRenderedPageBreak/>
        <w:t>ПОРЯДОК</w:t>
      </w:r>
    </w:p>
    <w:p w:rsidR="00396EA4" w:rsidRPr="00396EA4" w:rsidRDefault="00396EA4" w:rsidP="00396EA4">
      <w:pPr>
        <w:autoSpaceDE w:val="0"/>
        <w:autoSpaceDN w:val="0"/>
        <w:adjustRightInd w:val="0"/>
        <w:jc w:val="center"/>
        <w:rPr>
          <w:rFonts w:ascii="Times New Roman" w:hAnsi="Times New Roman" w:cs="Times New Roman"/>
          <w:b/>
          <w:bCs/>
          <w:sz w:val="28"/>
          <w:szCs w:val="28"/>
        </w:rPr>
      </w:pPr>
      <w:r w:rsidRPr="00396EA4">
        <w:rPr>
          <w:rFonts w:ascii="Times New Roman" w:hAnsi="Times New Roman" w:cs="Times New Roman"/>
          <w:b/>
          <w:bCs/>
          <w:sz w:val="28"/>
          <w:szCs w:val="28"/>
        </w:rPr>
        <w:t>ЗАПОЛНЕНИЯ ФОРМЫ ЗАЯВЛЕНИЯ О ПРЕКРАЩЕНИИ ИСЧИСЛЕНИЯ</w:t>
      </w:r>
    </w:p>
    <w:p w:rsidR="00396EA4" w:rsidRPr="00396EA4" w:rsidRDefault="00396EA4" w:rsidP="00396EA4">
      <w:pPr>
        <w:autoSpaceDE w:val="0"/>
        <w:autoSpaceDN w:val="0"/>
        <w:adjustRightInd w:val="0"/>
        <w:jc w:val="center"/>
        <w:rPr>
          <w:rFonts w:ascii="Times New Roman" w:hAnsi="Times New Roman" w:cs="Times New Roman"/>
          <w:b/>
          <w:bCs/>
          <w:sz w:val="28"/>
          <w:szCs w:val="28"/>
        </w:rPr>
      </w:pPr>
      <w:r w:rsidRPr="00396EA4">
        <w:rPr>
          <w:rFonts w:ascii="Times New Roman" w:hAnsi="Times New Roman" w:cs="Times New Roman"/>
          <w:b/>
          <w:bCs/>
          <w:sz w:val="28"/>
          <w:szCs w:val="28"/>
        </w:rPr>
        <w:t>ТРАНСПОРТНОГО НАЛОГА (АВАНСОВОГО ПЛАТЕЖА ПО НАЛОГУ)</w:t>
      </w:r>
    </w:p>
    <w:p w:rsidR="00396EA4" w:rsidRPr="00396EA4" w:rsidRDefault="00396EA4" w:rsidP="00396EA4">
      <w:pPr>
        <w:autoSpaceDE w:val="0"/>
        <w:autoSpaceDN w:val="0"/>
        <w:adjustRightInd w:val="0"/>
        <w:jc w:val="center"/>
        <w:rPr>
          <w:rFonts w:ascii="Times New Roman" w:hAnsi="Times New Roman" w:cs="Times New Roman"/>
          <w:b/>
          <w:bCs/>
          <w:sz w:val="28"/>
          <w:szCs w:val="28"/>
        </w:rPr>
      </w:pPr>
      <w:r w:rsidRPr="00396EA4">
        <w:rPr>
          <w:rFonts w:ascii="Times New Roman" w:hAnsi="Times New Roman" w:cs="Times New Roman"/>
          <w:b/>
          <w:bCs/>
          <w:sz w:val="28"/>
          <w:szCs w:val="28"/>
        </w:rPr>
        <w:t>В ОТНОШЕНИИ ТРАНСПОРТНОГО СРЕДСТВА, НАХОДЯЩЕГОСЯ В РОЗЫСКЕ</w:t>
      </w:r>
    </w:p>
    <w:p w:rsidR="00396EA4" w:rsidRPr="00396EA4" w:rsidRDefault="00396EA4" w:rsidP="00396EA4">
      <w:pPr>
        <w:autoSpaceDE w:val="0"/>
        <w:autoSpaceDN w:val="0"/>
        <w:adjustRightInd w:val="0"/>
        <w:jc w:val="center"/>
        <w:rPr>
          <w:rFonts w:ascii="Times New Roman" w:hAnsi="Times New Roman" w:cs="Times New Roman"/>
          <w:b/>
          <w:bCs/>
          <w:sz w:val="28"/>
          <w:szCs w:val="28"/>
        </w:rPr>
      </w:pPr>
      <w:r w:rsidRPr="00396EA4">
        <w:rPr>
          <w:rFonts w:ascii="Times New Roman" w:hAnsi="Times New Roman" w:cs="Times New Roman"/>
          <w:b/>
          <w:bCs/>
          <w:sz w:val="28"/>
          <w:szCs w:val="28"/>
        </w:rPr>
        <w:t>В СВЯЗИ С ЕГО УГОНОМ (ХИЩЕНИЕМ), ТРАНСПОРТНОГО СРЕДСТВА,</w:t>
      </w:r>
    </w:p>
    <w:p w:rsidR="00396EA4" w:rsidRPr="00396EA4" w:rsidRDefault="00396EA4" w:rsidP="00396EA4">
      <w:pPr>
        <w:autoSpaceDE w:val="0"/>
        <w:autoSpaceDN w:val="0"/>
        <w:adjustRightInd w:val="0"/>
        <w:jc w:val="center"/>
        <w:rPr>
          <w:rFonts w:ascii="Times New Roman" w:hAnsi="Times New Roman" w:cs="Times New Roman"/>
          <w:b/>
          <w:bCs/>
          <w:sz w:val="28"/>
          <w:szCs w:val="28"/>
        </w:rPr>
      </w:pPr>
      <w:r w:rsidRPr="00396EA4">
        <w:rPr>
          <w:rFonts w:ascii="Times New Roman" w:hAnsi="Times New Roman" w:cs="Times New Roman"/>
          <w:b/>
          <w:bCs/>
          <w:sz w:val="28"/>
          <w:szCs w:val="28"/>
        </w:rPr>
        <w:t>НАХОДИВШЕГОСЯ В РОЗЫСКЕ В СВЯЗИ С ЕГО УГОНОМ</w:t>
      </w:r>
    </w:p>
    <w:p w:rsidR="00396EA4" w:rsidRPr="00396EA4" w:rsidRDefault="00396EA4" w:rsidP="00396EA4">
      <w:pPr>
        <w:autoSpaceDE w:val="0"/>
        <w:autoSpaceDN w:val="0"/>
        <w:adjustRightInd w:val="0"/>
        <w:jc w:val="center"/>
        <w:rPr>
          <w:rFonts w:ascii="Times New Roman" w:hAnsi="Times New Roman" w:cs="Times New Roman"/>
          <w:b/>
          <w:bCs/>
          <w:sz w:val="28"/>
          <w:szCs w:val="28"/>
        </w:rPr>
      </w:pPr>
      <w:r w:rsidRPr="00396EA4">
        <w:rPr>
          <w:rFonts w:ascii="Times New Roman" w:hAnsi="Times New Roman" w:cs="Times New Roman"/>
          <w:b/>
          <w:bCs/>
          <w:sz w:val="28"/>
          <w:szCs w:val="28"/>
        </w:rPr>
        <w:t>(ХИЩЕНИЕМ), РОЗЫСК КОТОРОГО ПРЕКРАЩЕН</w:t>
      </w:r>
    </w:p>
    <w:p w:rsidR="00396EA4" w:rsidRPr="00396EA4" w:rsidRDefault="00396EA4" w:rsidP="00396EA4">
      <w:pPr>
        <w:autoSpaceDE w:val="0"/>
        <w:autoSpaceDN w:val="0"/>
        <w:adjustRightInd w:val="0"/>
        <w:jc w:val="both"/>
        <w:outlineLvl w:val="0"/>
        <w:rPr>
          <w:rFonts w:ascii="Times New Roman" w:hAnsi="Times New Roman" w:cs="Times New Roman"/>
          <w:sz w:val="28"/>
          <w:szCs w:val="28"/>
        </w:rPr>
      </w:pP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 В состав заявления о прекращении исчисления транспортного налога (авансового платежа по налогу) в отношении транспортного средства, находящегося в розыске в связи с его угоном (хищением), транспортного средства, находившегося в розыске в связи с его угоном (хищением), розыск которого прекращен (далее - Заявление), включаются: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 титульный лист;</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 лист со сведениями об объекте налогообложения, в отношении которого представляется Заявление (далее - транспортное средство).</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 Страницы Заявления должны иметь сквозную нумерацию, начиная с первого листа (страница 001). Порядковый номер страницы указывается в поле "Стр." слева направо, начиная с первого (левого) знакоместа. Например, для первой страницы указывается "001", для второй страницы - "002".</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3. Заявление заполняется рукописным способом чернилами черного цвета или с использованием программного обеспечения, предусматривающего при распечатывании Заявления вывод двумерного штрих-кода, либо в электронной форме.</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Не допускается исправление ошибок с помощью корректирующего или иного аналогичного средства, двусторонняя печать Заявления на бумажном носителе.</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При заполнении Заявления каждому показателю соответствует одно поле, состоящее из определенного количества знакомест. В каждом поле указывается только один показатель. Исключение составляют показатели, значением которых является дата.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Для даты предусмотрены три поля: день, месяц и год, разделенные знаком "." (точка), за исключением полей 6.4, 6.4.1 Заявления.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4. В случае рукописного способа заполнения Заявления: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 заполнение полей значениями текстовых, числовых, кодовых показателей осуществляется слева направо, начиная с первого (левого) знакоместа;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 заполнение текстовых полей осуществляется заглавными печатными буквами;</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3) при отсутствии данных для заполнения показателя или неполного заполнения знакомест проставляется прочерк.</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 xml:space="preserve">5. При распечатке на принтере Заявления, заполненного с использованием программного обеспечения, допускается отсутствие обрамления знакомест и прочерков для незаполненных знакомест, расположение и размеры зон значений </w:t>
      </w:r>
      <w:r w:rsidRPr="00396EA4">
        <w:rPr>
          <w:rFonts w:ascii="Times New Roman" w:hAnsi="Times New Roman" w:cs="Times New Roman"/>
          <w:sz w:val="28"/>
          <w:szCs w:val="28"/>
        </w:rPr>
        <w:lastRenderedPageBreak/>
        <w:t>показателей не должны изменяться. Печать знаков должна выполняться шрифтом Courier New высотой 16 - 18 пунктов.</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6. Титульный лист Заявления заполняется лицом, представляющим Заявление (далее - налогоплательщик), за исключением раздела "Заполняется работником налогового органа или сотрудником МФЦ".</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7. В поле "ИНН" титульного листа Заявления указывается идентификационный номер налогоплательщика (далее - ИНН).</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Для налогоплательщика - физического лица (далее - физическое лицо) заполнение поля "ИНН" необязательно. При этом в случае незаполнения поля "ИНН" в Заявлении должны быть заполнены персональные данные физического лица (в соответствии с документом, удостоверяющим личность), предусмотренные полями 3.1 - 3.3.4 Заявления.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8. В поле "КПП" титульного листа Заявления указывается код причины постановки на учет в налоговом органе (далее - КПП) налогоплателыцика-организации (далее - организация) или обособленного подразделения организации по месту нахождения транспортного средства, указанного в Заявлении.</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Для физического лица поле "КПП" не заполняется.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9. В разделе 1 "Представляется в налоговый орган (код)" титульного листа Заявления указывается код налогового органа, выбранного налогоплательщиком для представления Заявления. Например, Заявление может представляться в налоговый орган по месту жительства физического лица или по месту нахождения транспортного средства.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Справочная информация о кодах налоговых органов размещена на официальном сайте Федеральной налоговой службы в информационно-телекоммуникационной сети "Интернет".</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10. В разделе 2 "Сведения о налогоплательщике" титульного листа Заявления указывается полное или сокращенное наименование организации, соответствующее наименованию, указанному в Едином государственном реестре юридических лиц, или фамилия, имя, отчество (при наличии) физического лица.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 xml:space="preserve">11. В разделе 3 "Персональные данные налогоплательщика - физического лица (в соответствии с документом, удостоверяющим личность)" титульного листа Заявления указываются персональные данные физического лица в соответствии с документом, удостоверяющим его личность: дата рождения (поле 3.1); место рождения </w:t>
      </w:r>
      <w:hyperlink r:id="rId6" w:history="1">
        <w:r w:rsidRPr="00396EA4">
          <w:rPr>
            <w:rFonts w:ascii="Times New Roman" w:hAnsi="Times New Roman" w:cs="Times New Roman"/>
            <w:sz w:val="28"/>
            <w:szCs w:val="28"/>
          </w:rPr>
          <w:t>(поле 3.2)</w:t>
        </w:r>
      </w:hyperlink>
      <w:r w:rsidRPr="00396EA4">
        <w:rPr>
          <w:rFonts w:ascii="Times New Roman" w:hAnsi="Times New Roman" w:cs="Times New Roman"/>
          <w:sz w:val="28"/>
          <w:szCs w:val="28"/>
        </w:rPr>
        <w:t xml:space="preserve">; сведения о документе, удостоверяющем личность: код вида документа в соответствии с приложением к настоящему Порядку </w:t>
      </w:r>
      <w:hyperlink r:id="rId7" w:history="1">
        <w:r w:rsidRPr="00396EA4">
          <w:rPr>
            <w:rFonts w:ascii="Times New Roman" w:hAnsi="Times New Roman" w:cs="Times New Roman"/>
            <w:sz w:val="28"/>
            <w:szCs w:val="28"/>
          </w:rPr>
          <w:t>(поле 3.3.1)</w:t>
        </w:r>
      </w:hyperlink>
      <w:r w:rsidRPr="00396EA4">
        <w:rPr>
          <w:rFonts w:ascii="Times New Roman" w:hAnsi="Times New Roman" w:cs="Times New Roman"/>
          <w:sz w:val="28"/>
          <w:szCs w:val="28"/>
        </w:rPr>
        <w:t xml:space="preserve">; серия и номер </w:t>
      </w:r>
      <w:hyperlink r:id="rId8" w:history="1">
        <w:r w:rsidRPr="00396EA4">
          <w:rPr>
            <w:rFonts w:ascii="Times New Roman" w:hAnsi="Times New Roman" w:cs="Times New Roman"/>
            <w:sz w:val="28"/>
            <w:szCs w:val="28"/>
          </w:rPr>
          <w:t>(поле 3.3.2)</w:t>
        </w:r>
      </w:hyperlink>
      <w:r w:rsidRPr="00396EA4">
        <w:rPr>
          <w:rFonts w:ascii="Times New Roman" w:hAnsi="Times New Roman" w:cs="Times New Roman"/>
          <w:sz w:val="28"/>
          <w:szCs w:val="28"/>
        </w:rPr>
        <w:t xml:space="preserve">; дата выдачи </w:t>
      </w:r>
      <w:hyperlink r:id="rId9" w:history="1">
        <w:r w:rsidRPr="00396EA4">
          <w:rPr>
            <w:rFonts w:ascii="Times New Roman" w:hAnsi="Times New Roman" w:cs="Times New Roman"/>
            <w:sz w:val="28"/>
            <w:szCs w:val="28"/>
          </w:rPr>
          <w:t>(поле 3.3.3)</w:t>
        </w:r>
      </w:hyperlink>
      <w:r w:rsidRPr="00396EA4">
        <w:rPr>
          <w:rFonts w:ascii="Times New Roman" w:hAnsi="Times New Roman" w:cs="Times New Roman"/>
          <w:sz w:val="28"/>
          <w:szCs w:val="28"/>
        </w:rPr>
        <w:t xml:space="preserve">; кем выдан </w:t>
      </w:r>
      <w:hyperlink r:id="rId10" w:history="1">
        <w:r w:rsidRPr="00396EA4">
          <w:rPr>
            <w:rFonts w:ascii="Times New Roman" w:hAnsi="Times New Roman" w:cs="Times New Roman"/>
            <w:sz w:val="28"/>
            <w:szCs w:val="28"/>
          </w:rPr>
          <w:t>(поле 3.3.4)</w:t>
        </w:r>
      </w:hyperlink>
      <w:r w:rsidRPr="00396EA4">
        <w:rPr>
          <w:rFonts w:ascii="Times New Roman" w:hAnsi="Times New Roman" w:cs="Times New Roman"/>
          <w:sz w:val="28"/>
          <w:szCs w:val="28"/>
        </w:rPr>
        <w:t>.</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Раздел 3 не заполняется, если в Заявлении заполнено поле "ИНН".</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12. В разделе 4 "Номер контактного телефона" титульного листа Заявления указывается (при наличии) номер контактного телефона налогоплательщика или его представителя с телефонным кодом страны (для физических лиц, место жительства которых расположено за пределами Российской Федерации) и иными телефонными кодами (код города), требующимися для обеспечения телефонной связи. Номера телефонов указываются без пробелов и прочерков. Для каждой скобки и знака отводится одно знакоместо.</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13. В разделе 5 "Способ информирования о результатах рассмотрения настоящего заявления, за исключением налогоплательщиков - физических лиц, получивших доступ к личному кабинету налогоплательщика и не направивших в налоговый орган уведомление о необходимости получения документов на бумажном носителе" титульного листа Заявления указывается по выбору налогоплательщика один из следующих кодов:</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 код "1" - в случае необходимости информирования о результатах рассмотрения Заявления в налоговом органе, через который подано Заявление;</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 код "2" - в случае необходимости информирования о результатах рассмотрения Заявления по почте по имеющемуся у налогового органа адресу налогоплательщика;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 xml:space="preserve">3) код "3" - в случае необходимости информирования о результатах рассмотрения </w:t>
      </w:r>
      <w:hyperlink r:id="rId11" w:history="1">
        <w:r w:rsidRPr="00396EA4">
          <w:rPr>
            <w:rFonts w:ascii="Times New Roman" w:hAnsi="Times New Roman" w:cs="Times New Roman"/>
            <w:sz w:val="28"/>
            <w:szCs w:val="28"/>
          </w:rPr>
          <w:t>Заявления</w:t>
        </w:r>
      </w:hyperlink>
      <w:r w:rsidRPr="00396EA4">
        <w:rPr>
          <w:rFonts w:ascii="Times New Roman" w:hAnsi="Times New Roman" w:cs="Times New Roman"/>
          <w:sz w:val="28"/>
          <w:szCs w:val="28"/>
        </w:rPr>
        <w:t xml:space="preserve"> по телекоммуникационным каналам связи через оператора электронного документооборота;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4) код "4" - в случае необходимости информирования о результатах рассмотрения Заявления в многофункциональном центре предоставления государственных и муниципальных услуг (далее - МФЦ), через который подано Заявление, с выражением согласия физического лица на передачу ему документов, составляющих налоговую тайну, на бумажном носителе через МФЦ. Указанный код может заполняться при представлении Заявления физическим лицом.</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14. В поле "Заявление составлено на ___ страницах" титульного листа Заявления указывается общее количество страниц, на которых составлено Заявление, в поле "с приложением подтверждающих документов (копий) на ___ листах" указывается количество листов документов (копий) (в случае их представления), приложенных к Заявлению.</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15. В разделе "Достоверность и полноту сведений, указанных в настоящем заявлении, подтверждаю" титульного листа Заявления указываются: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 xml:space="preserve">1) код "1" - в случае подтверждения достоверности и полноты сведений в </w:t>
      </w:r>
      <w:hyperlink r:id="rId12" w:history="1">
        <w:r w:rsidRPr="00396EA4">
          <w:rPr>
            <w:rFonts w:ascii="Times New Roman" w:hAnsi="Times New Roman" w:cs="Times New Roman"/>
            <w:sz w:val="28"/>
            <w:szCs w:val="28"/>
          </w:rPr>
          <w:t>Заявлении</w:t>
        </w:r>
      </w:hyperlink>
      <w:r w:rsidRPr="00396EA4">
        <w:rPr>
          <w:rFonts w:ascii="Times New Roman" w:hAnsi="Times New Roman" w:cs="Times New Roman"/>
          <w:sz w:val="28"/>
          <w:szCs w:val="28"/>
        </w:rPr>
        <w:t xml:space="preserve"> налогоплательщиком;</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 код "2" - в случае подтверждения достоверности и полноты сведений в Заявлении представителем налогоплательщика. При этом к Заявлению прилагается копия документа, подтверждающего полномочия представителя налогоплательщика.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При заполнении Заявления представителем налогоплательщика в поле "фамилия, имя, отчество (при наличии) представителя налогоплательщика" указываются построчно полностью фамилия, имя, отчество (при наличии) физического лица - представителя налогоплательщика.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При заполнении Заявления в бумажном виде в месте, отведенном для подписи, проставляется подпись физического лица и дата подписания Заявления; при заполнении Заявления налогоплательщиком в электронной форме через личный кабинет налогоплательщика подпись и дата не проставляются.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При заполнении поля "Наименование и реквизиты документа, подтверждающего полномочия представителя налогоплательщика" указываются наименование и реквизиты документа, подтверждающего полномочия представителя налогоплательщика.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16. Лист со сведениями об объекте налогообложения, в отношении которого представляется Заявление (далее - лист со сведениями), заполняется по каждому транспортному средству отдельно.</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 xml:space="preserve">17. В </w:t>
      </w:r>
      <w:hyperlink r:id="rId13" w:history="1">
        <w:r w:rsidRPr="00396EA4">
          <w:rPr>
            <w:rFonts w:ascii="Times New Roman" w:hAnsi="Times New Roman" w:cs="Times New Roman"/>
            <w:sz w:val="28"/>
            <w:szCs w:val="28"/>
          </w:rPr>
          <w:t>поле "ИНН"</w:t>
        </w:r>
      </w:hyperlink>
      <w:r w:rsidRPr="00396EA4">
        <w:rPr>
          <w:rFonts w:ascii="Times New Roman" w:hAnsi="Times New Roman" w:cs="Times New Roman"/>
          <w:sz w:val="28"/>
          <w:szCs w:val="28"/>
        </w:rPr>
        <w:t xml:space="preserve"> листа со сведениями указывается ИНН; для физического лица заполнение поля "ИНН" необязательно, при этом в случае незаполнения поля "ИНН" в Заявлении должны быть заполнены персональные данные физического лица (в соответствии с документом, удостоверяющим личность), предусмотренные полями 3.1 - 3.3.4 Заявления.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18. В поле "КПП" листа со сведениями указывается КПП, присвоенный налоговым органом организации или обособленному подразделению организации по месту нахождения транспортного средства, указанного в Заявлении.</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Для физического лица поле "КПП" не заполняется.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19. В поле "Фамилия ____________ И. _____________ О. (при наличии) _____________" листа со сведениями указывается фамилия, имя, отчество (при наличии) физического лица, указанные на титульном листе Заявления.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20. В разделе 6 "Сведения об объекте налогообложения, в отношении которого представляется заявление" листа со сведениями указываются сведения в отношении транспортного средства: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 xml:space="preserve">1) в </w:t>
      </w:r>
      <w:hyperlink r:id="rId14" w:history="1">
        <w:r w:rsidRPr="00396EA4">
          <w:rPr>
            <w:rFonts w:ascii="Times New Roman" w:hAnsi="Times New Roman" w:cs="Times New Roman"/>
            <w:sz w:val="28"/>
            <w:szCs w:val="28"/>
          </w:rPr>
          <w:t>поле 6.1</w:t>
        </w:r>
      </w:hyperlink>
      <w:r w:rsidRPr="00396EA4">
        <w:rPr>
          <w:rFonts w:ascii="Times New Roman" w:hAnsi="Times New Roman" w:cs="Times New Roman"/>
          <w:sz w:val="28"/>
          <w:szCs w:val="28"/>
        </w:rPr>
        <w:t xml:space="preserve"> - вид транспортного средства с проставлением соответствующего кода (код "01" - автомобиль легковой, код "02" - автомобиль грузовой, код "03" - автобус, код "04" - мотоцикл, код "05" - мотороллер, код "06" - снегоход, код "07" - трактор, код "08" - мотосани, код "09" - вертолет, код "10" - самолет, код "11" - теплоход, код "12" - яхта, код "13" - катер, код "14" - гидроцикл, код "15" - моторная лодка, код "16" - иное);</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 в поле 6.2 - марка (модель) транспортного средства (при наличии);</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3) в поле 6.3 - государственный регистрационный знак (номер) транспортного средства, в том числе серийный (идентификационный) номер для воздушного судна, идентификационный номер морского, речного судна (при наличии), регистрационный номер судна, присвоенный Международной морской организацией (ИМО) (при наличии), регистровый номер классификационного общества (при наличии);</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4) в поле 6.4 - месяц и год начала розыска транспортного средства в связи с его угоном (хищением) в соответствии с документом, сведения о котором указаны в полях 6.5.1 - 6.5.4 Заявления;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в поле 6.4.1 - месяц и год прекращения розыска и возврата транспортного средства лицу, на которое оно зарегистрировано (при наличии таких сведений);</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5) в поле 6.5 - сведения о документе, подтверждающем, что транспортное средство находится в розыске в связи с его угоном (хищением), или что транспортное средство, розыск которого прекращен, не возвращено лицу, на которое оно зарегистрировано (далее - документ), при этом заполняются: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поле 6.5.1 с указанием полного наименования документа (в том числе справка, выданная органом МВД России, решение суда, иное);</w:t>
      </w:r>
    </w:p>
    <w:p w:rsidR="00396EA4" w:rsidRPr="00396EA4" w:rsidRDefault="00A23F18" w:rsidP="00396EA4">
      <w:pPr>
        <w:autoSpaceDE w:val="0"/>
        <w:autoSpaceDN w:val="0"/>
        <w:adjustRightInd w:val="0"/>
        <w:ind w:firstLine="540"/>
        <w:jc w:val="both"/>
        <w:rPr>
          <w:rFonts w:ascii="Times New Roman" w:hAnsi="Times New Roman" w:cs="Times New Roman"/>
          <w:sz w:val="28"/>
          <w:szCs w:val="28"/>
        </w:rPr>
      </w:pPr>
      <w:hyperlink r:id="rId15" w:history="1">
        <w:r w:rsidR="00396EA4" w:rsidRPr="00396EA4">
          <w:rPr>
            <w:rFonts w:ascii="Times New Roman" w:hAnsi="Times New Roman" w:cs="Times New Roman"/>
            <w:sz w:val="28"/>
            <w:szCs w:val="28"/>
          </w:rPr>
          <w:t>поле 6.5.2</w:t>
        </w:r>
      </w:hyperlink>
      <w:r w:rsidR="00396EA4" w:rsidRPr="00396EA4">
        <w:rPr>
          <w:rFonts w:ascii="Times New Roman" w:hAnsi="Times New Roman" w:cs="Times New Roman"/>
          <w:sz w:val="28"/>
          <w:szCs w:val="28"/>
        </w:rPr>
        <w:t xml:space="preserve"> с указанием полного наименования органа или иного лица, выдавшего документ;</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поле 6.5.3 с указанием даты составления документа;</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поле 6.5.4 с указанием номера документа (при наличии).</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 xml:space="preserve">Поля 6.5.1 - </w:t>
      </w:r>
      <w:hyperlink r:id="rId16" w:history="1">
        <w:r w:rsidRPr="00396EA4">
          <w:rPr>
            <w:rFonts w:ascii="Times New Roman" w:hAnsi="Times New Roman" w:cs="Times New Roman"/>
            <w:sz w:val="28"/>
            <w:szCs w:val="28"/>
          </w:rPr>
          <w:t>6.5.4</w:t>
        </w:r>
      </w:hyperlink>
      <w:r w:rsidRPr="00396EA4">
        <w:rPr>
          <w:rFonts w:ascii="Times New Roman" w:hAnsi="Times New Roman" w:cs="Times New Roman"/>
          <w:sz w:val="28"/>
          <w:szCs w:val="28"/>
        </w:rPr>
        <w:t xml:space="preserve"> Заявления не обязательны для заполнения, если документ приложен к </w:t>
      </w:r>
      <w:hyperlink r:id="rId17" w:history="1">
        <w:r w:rsidRPr="00396EA4">
          <w:rPr>
            <w:rFonts w:ascii="Times New Roman" w:hAnsi="Times New Roman" w:cs="Times New Roman"/>
            <w:sz w:val="28"/>
            <w:szCs w:val="28"/>
          </w:rPr>
          <w:t>Заявлению</w:t>
        </w:r>
      </w:hyperlink>
      <w:r w:rsidRPr="00396EA4">
        <w:rPr>
          <w:rFonts w:ascii="Times New Roman" w:hAnsi="Times New Roman" w:cs="Times New Roman"/>
          <w:sz w:val="28"/>
          <w:szCs w:val="28"/>
        </w:rPr>
        <w:t>.</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21. В разделе "Достоверность и полноту сведений, указанных на настоящей странице, подтверждаю" листа со сведениями при представлении Заявления в бумажном виде проставляются: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1) подпись лица, заполнившего Заявление;</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2) дата заполнения Заявления.</w:t>
      </w:r>
    </w:p>
    <w:p w:rsidR="00396EA4" w:rsidRPr="00396EA4" w:rsidRDefault="00396EA4" w:rsidP="00396EA4">
      <w:pPr>
        <w:autoSpaceDE w:val="0"/>
        <w:autoSpaceDN w:val="0"/>
        <w:adjustRightInd w:val="0"/>
        <w:ind w:firstLine="540"/>
        <w:jc w:val="both"/>
        <w:rPr>
          <w:rFonts w:ascii="Times New Roman" w:hAnsi="Times New Roman" w:cs="Times New Roman"/>
          <w:sz w:val="28"/>
          <w:szCs w:val="28"/>
        </w:rPr>
      </w:pPr>
      <w:r w:rsidRPr="00396EA4">
        <w:rPr>
          <w:rFonts w:ascii="Times New Roman" w:hAnsi="Times New Roman" w:cs="Times New Roman"/>
          <w:sz w:val="28"/>
          <w:szCs w:val="28"/>
        </w:rPr>
        <w:t>При заполнении Заявления в электронной форме через личный кабинет налогоплательщика подпись и дата заполнения Заявления не проставляются.</w:t>
      </w:r>
    </w:p>
    <w:p w:rsidR="00C74161" w:rsidRPr="00396EA4" w:rsidRDefault="00C74161" w:rsidP="001710E0">
      <w:pPr>
        <w:pStyle w:val="ConsPlusTitle"/>
        <w:jc w:val="center"/>
      </w:pPr>
    </w:p>
    <w:sectPr w:rsidR="00C74161" w:rsidRPr="00396EA4" w:rsidSect="004C3C22">
      <w:headerReference w:type="default" r:id="rId1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547" w:rsidRDefault="00602547">
      <w:r>
        <w:separator/>
      </w:r>
    </w:p>
  </w:endnote>
  <w:endnote w:type="continuationSeparator" w:id="0">
    <w:p w:rsidR="00602547" w:rsidRDefault="00602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547" w:rsidRDefault="00602547">
      <w:r>
        <w:separator/>
      </w:r>
    </w:p>
  </w:footnote>
  <w:footnote w:type="continuationSeparator" w:id="0">
    <w:p w:rsidR="00602547" w:rsidRDefault="00602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749624"/>
      <w:docPartObj>
        <w:docPartGallery w:val="Page Numbers (Top of Page)"/>
        <w:docPartUnique/>
      </w:docPartObj>
    </w:sdtPr>
    <w:sdtEndPr/>
    <w:sdtContent>
      <w:p w:rsidR="004C3C22" w:rsidRDefault="000632A9">
        <w:pPr>
          <w:pStyle w:val="a3"/>
          <w:jc w:val="center"/>
        </w:pPr>
        <w:r>
          <w:fldChar w:fldCharType="begin"/>
        </w:r>
        <w:r>
          <w:instrText>PAGE   \* MERGEFORMAT</w:instrText>
        </w:r>
        <w:r>
          <w:fldChar w:fldCharType="separate"/>
        </w:r>
        <w:r w:rsidR="00A23F18">
          <w:rPr>
            <w:noProof/>
          </w:rPr>
          <w:t>2</w:t>
        </w:r>
        <w:r>
          <w:fldChar w:fldCharType="end"/>
        </w:r>
      </w:p>
    </w:sdtContent>
  </w:sdt>
  <w:p w:rsidR="004C3C22" w:rsidRDefault="00A23F1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9D"/>
    <w:rsid w:val="000632A9"/>
    <w:rsid w:val="00111A46"/>
    <w:rsid w:val="00125B89"/>
    <w:rsid w:val="00136705"/>
    <w:rsid w:val="00157B92"/>
    <w:rsid w:val="001710E0"/>
    <w:rsid w:val="001D3FC7"/>
    <w:rsid w:val="0022666E"/>
    <w:rsid w:val="002D233F"/>
    <w:rsid w:val="00372385"/>
    <w:rsid w:val="00396EA4"/>
    <w:rsid w:val="003E5006"/>
    <w:rsid w:val="00467807"/>
    <w:rsid w:val="00582E87"/>
    <w:rsid w:val="00587B9C"/>
    <w:rsid w:val="00602547"/>
    <w:rsid w:val="006C7370"/>
    <w:rsid w:val="007407E4"/>
    <w:rsid w:val="007463AE"/>
    <w:rsid w:val="00805404"/>
    <w:rsid w:val="00944507"/>
    <w:rsid w:val="00993DDE"/>
    <w:rsid w:val="00A149B1"/>
    <w:rsid w:val="00A219A4"/>
    <w:rsid w:val="00A22244"/>
    <w:rsid w:val="00A23F18"/>
    <w:rsid w:val="00A86E7E"/>
    <w:rsid w:val="00AA7A86"/>
    <w:rsid w:val="00AD0266"/>
    <w:rsid w:val="00AF6877"/>
    <w:rsid w:val="00B44C8E"/>
    <w:rsid w:val="00C351C5"/>
    <w:rsid w:val="00C74161"/>
    <w:rsid w:val="00CD5F9D"/>
    <w:rsid w:val="00DA7102"/>
    <w:rsid w:val="00E564CC"/>
    <w:rsid w:val="00E73FA7"/>
    <w:rsid w:val="00E90E10"/>
    <w:rsid w:val="00F95D57"/>
    <w:rsid w:val="00FD2099"/>
    <w:rsid w:val="00FE3AAF"/>
    <w:rsid w:val="00FE7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C9410A-EDD8-4666-80F7-6C353B092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102"/>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71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A710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nhideWhenUsed/>
    <w:rsid w:val="00DA7102"/>
    <w:pPr>
      <w:tabs>
        <w:tab w:val="center" w:pos="4677"/>
        <w:tab w:val="right" w:pos="9355"/>
      </w:tabs>
    </w:pPr>
  </w:style>
  <w:style w:type="character" w:customStyle="1" w:styleId="a4">
    <w:name w:val="Верхний колонтитул Знак"/>
    <w:basedOn w:val="a0"/>
    <w:link w:val="a3"/>
    <w:rsid w:val="00DA7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6840&amp;dst=100034" TargetMode="External"/><Relationship Id="rId13" Type="http://schemas.openxmlformats.org/officeDocument/2006/relationships/hyperlink" Target="https://login.consultant.ru/link/?req=doc&amp;base=LAW&amp;n=456840&amp;dst=100061"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56840&amp;dst=100033" TargetMode="External"/><Relationship Id="rId12" Type="http://schemas.openxmlformats.org/officeDocument/2006/relationships/hyperlink" Target="https://login.consultant.ru/link/?req=doc&amp;base=LAW&amp;n=456840&amp;dst=100023" TargetMode="External"/><Relationship Id="rId17" Type="http://schemas.openxmlformats.org/officeDocument/2006/relationships/hyperlink" Target="https://login.consultant.ru/link/?req=doc&amp;base=LAW&amp;n=456840&amp;dst=100023" TargetMode="External"/><Relationship Id="rId2" Type="http://schemas.openxmlformats.org/officeDocument/2006/relationships/settings" Target="settings.xml"/><Relationship Id="rId16" Type="http://schemas.openxmlformats.org/officeDocument/2006/relationships/hyperlink" Target="https://login.consultant.ru/link/?req=doc&amp;base=LAW&amp;n=456840&amp;dst=100091"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56840&amp;dst=100031" TargetMode="External"/><Relationship Id="rId11" Type="http://schemas.openxmlformats.org/officeDocument/2006/relationships/hyperlink" Target="https://login.consultant.ru/link/?req=doc&amp;base=LAW&amp;n=456840&amp;dst=100023" TargetMode="External"/><Relationship Id="rId5" Type="http://schemas.openxmlformats.org/officeDocument/2006/relationships/endnotes" Target="endnotes.xml"/><Relationship Id="rId15" Type="http://schemas.openxmlformats.org/officeDocument/2006/relationships/hyperlink" Target="https://login.consultant.ru/link/?req=doc&amp;base=LAW&amp;n=456840&amp;dst=100085" TargetMode="External"/><Relationship Id="rId10" Type="http://schemas.openxmlformats.org/officeDocument/2006/relationships/hyperlink" Target="https://login.consultant.ru/link/?req=doc&amp;base=LAW&amp;n=456840&amp;dst=100036"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456840&amp;dst=100034" TargetMode="External"/><Relationship Id="rId14" Type="http://schemas.openxmlformats.org/officeDocument/2006/relationships/hyperlink" Target="https://login.consultant.ru/link/?req=doc&amp;base=LAW&amp;n=456840&amp;dst=1000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6</Pages>
  <Words>2149</Words>
  <Characters>12251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cp:keywords/>
  <dc:description/>
  <cp:lastModifiedBy>Лариса Р. Саулова</cp:lastModifiedBy>
  <cp:revision>22</cp:revision>
  <dcterms:created xsi:type="dcterms:W3CDTF">2018-02-22T13:26:00Z</dcterms:created>
  <dcterms:modified xsi:type="dcterms:W3CDTF">2024-06-07T13:20:00Z</dcterms:modified>
</cp:coreProperties>
</file>