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8F6" w:rsidRPr="00F64501" w:rsidRDefault="000338F6" w:rsidP="000338F6">
      <w:pPr>
        <w:widowControl w:val="0"/>
        <w:autoSpaceDE w:val="0"/>
        <w:autoSpaceDN w:val="0"/>
        <w:spacing w:after="0" w:line="240" w:lineRule="auto"/>
        <w:ind w:left="5387" w:firstLine="1134"/>
        <w:jc w:val="both"/>
        <w:outlineLvl w:val="0"/>
        <w:rPr>
          <w:rFonts w:ascii="Times New Roman" w:eastAsia="Times New Roman" w:hAnsi="Times New Roman" w:cs="Times New Roman"/>
          <w:szCs w:val="20"/>
          <w:lang w:eastAsia="ru-RU"/>
        </w:rPr>
      </w:pPr>
      <w:r w:rsidRPr="00F64501">
        <w:rPr>
          <w:rFonts w:ascii="Times New Roman" w:eastAsia="Times New Roman" w:hAnsi="Times New Roman" w:cs="Times New Roman"/>
          <w:szCs w:val="20"/>
          <w:lang w:eastAsia="ru-RU"/>
        </w:rPr>
        <w:t>Приложение 10</w:t>
      </w:r>
    </w:p>
    <w:p w:rsidR="000338F6" w:rsidRDefault="000338F6" w:rsidP="000338F6">
      <w:pPr>
        <w:widowControl w:val="0"/>
        <w:autoSpaceDE w:val="0"/>
        <w:autoSpaceDN w:val="0"/>
        <w:spacing w:after="0" w:line="240" w:lineRule="auto"/>
        <w:ind w:left="4820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F64501">
        <w:rPr>
          <w:rFonts w:ascii="Times New Roman" w:eastAsia="Times New Roman" w:hAnsi="Times New Roman" w:cs="Times New Roman"/>
          <w:szCs w:val="20"/>
          <w:lang w:eastAsia="ru-RU"/>
        </w:rPr>
        <w:t xml:space="preserve">к технологической схеме предоставления услуги Федеральной налоговой службы услуги «Прием </w:t>
      </w:r>
      <w:r w:rsidRPr="00F64501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уведомления </w:t>
      </w:r>
      <w:r w:rsidR="00BC34C1" w:rsidRPr="00BC34C1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налогоплательщика - физического лица </w:t>
      </w:r>
      <w:bookmarkStart w:id="0" w:name="_GoBack"/>
      <w:bookmarkEnd w:id="0"/>
      <w:r w:rsidRPr="00F64501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о наличии на земельном участке жилищного фонда и (или) объектов инженерной инфраструктуры жилищно-коммунального комплекса, </w:t>
      </w:r>
      <w:r w:rsidRPr="00F64501">
        <w:rPr>
          <w:rFonts w:ascii="Times New Roman" w:eastAsia="Times New Roman" w:hAnsi="Times New Roman" w:cs="Times New Roman"/>
          <w:bCs/>
          <w:lang w:eastAsia="ru-RU"/>
        </w:rPr>
        <w:t>о площади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</w:t>
      </w:r>
      <w:r w:rsidRPr="00F64501">
        <w:rPr>
          <w:rFonts w:ascii="Times New Roman" w:eastAsia="Times New Roman" w:hAnsi="Times New Roman" w:cs="Times New Roman"/>
          <w:lang w:eastAsia="ru-RU"/>
        </w:rPr>
        <w:t>»</w:t>
      </w:r>
    </w:p>
    <w:p w:rsidR="000338F6" w:rsidRDefault="000338F6" w:rsidP="000338F6">
      <w:pPr>
        <w:widowControl w:val="0"/>
        <w:autoSpaceDE w:val="0"/>
        <w:autoSpaceDN w:val="0"/>
        <w:spacing w:after="0" w:line="240" w:lineRule="auto"/>
        <w:ind w:left="4820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8815F5" w:rsidRDefault="008815F5"/>
    <w:tbl>
      <w:tblPr>
        <w:tblStyle w:val="a3"/>
        <w:tblW w:w="9924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6"/>
        <w:gridCol w:w="4678"/>
      </w:tblGrid>
      <w:tr w:rsidR="000338F6" w:rsidTr="000338F6">
        <w:tc>
          <w:tcPr>
            <w:tcW w:w="5246" w:type="dxa"/>
          </w:tcPr>
          <w:p w:rsidR="000338F6" w:rsidRDefault="000338F6">
            <w:r w:rsidRPr="00033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Федеральной службы государственной регистрации, кадастра и картографии по Ставропольскому краю</w:t>
            </w:r>
          </w:p>
        </w:tc>
        <w:tc>
          <w:tcPr>
            <w:tcW w:w="4678" w:type="dxa"/>
          </w:tcPr>
          <w:p w:rsidR="000338F6" w:rsidRDefault="000338F6" w:rsidP="000338F6">
            <w:r w:rsidRPr="00033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Федеральной налоговой службы по Ставропольскому краю</w:t>
            </w:r>
          </w:p>
        </w:tc>
      </w:tr>
    </w:tbl>
    <w:p w:rsidR="000338F6" w:rsidRDefault="000338F6"/>
    <w:p w:rsidR="00755A5E" w:rsidRDefault="00755A5E" w:rsidP="00755A5E">
      <w:pPr>
        <w:spacing w:before="200" w:after="20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5A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УВЕДОМЛЕНИЕ ОБ ОТСУТСТВИИ В ЕДИНОМ ГОСУДАРСТВЕННОМ РЕЕСТРЕ ПРАВ НА НЕДВИЖИМОЕ ИМУЩЕСТВО ЗАПРАШИВАЕМЫХ СВЕДЕНИЙ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1253"/>
        <w:gridCol w:w="4435"/>
        <w:gridCol w:w="3125"/>
      </w:tblGrid>
      <w:tr w:rsidR="00755A5E" w:rsidRPr="00755A5E" w:rsidTr="00013336">
        <w:trPr>
          <w:tblCellSpacing w:w="0" w:type="dxa"/>
        </w:trPr>
        <w:tc>
          <w:tcPr>
            <w:tcW w:w="50" w:type="pct"/>
            <w:hideMark/>
          </w:tcPr>
          <w:p w:rsidR="00755A5E" w:rsidRPr="00755A5E" w:rsidRDefault="00755A5E" w:rsidP="00755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 </w:t>
            </w:r>
          </w:p>
        </w:tc>
        <w:tc>
          <w:tcPr>
            <w:tcW w:w="750" w:type="pct"/>
            <w:tcBorders>
              <w:bottom w:val="single" w:sz="8" w:space="0" w:color="000000"/>
            </w:tcBorders>
            <w:vAlign w:val="bottom"/>
            <w:hideMark/>
          </w:tcPr>
          <w:p w:rsidR="00755A5E" w:rsidRPr="00755A5E" w:rsidRDefault="00755A5E" w:rsidP="0075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27.11.2020</w:t>
            </w:r>
          </w:p>
        </w:tc>
        <w:tc>
          <w:tcPr>
            <w:tcW w:w="0" w:type="auto"/>
            <w:hideMark/>
          </w:tcPr>
          <w:p w:rsidR="00755A5E" w:rsidRPr="00755A5E" w:rsidRDefault="00755A5E" w:rsidP="0075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</w:t>
            </w:r>
          </w:p>
        </w:tc>
        <w:tc>
          <w:tcPr>
            <w:tcW w:w="1750" w:type="pct"/>
            <w:tcBorders>
              <w:bottom w:val="single" w:sz="8" w:space="0" w:color="000000"/>
            </w:tcBorders>
            <w:vAlign w:val="bottom"/>
            <w:hideMark/>
          </w:tcPr>
          <w:p w:rsidR="00755A5E" w:rsidRPr="00755A5E" w:rsidRDefault="00755A5E" w:rsidP="0075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КУВИ-102/2020-68275</w:t>
            </w:r>
          </w:p>
        </w:tc>
      </w:tr>
    </w:tbl>
    <w:p w:rsidR="00755A5E" w:rsidRDefault="00755A5E" w:rsidP="00755A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запроса от 21.11.2020, поступившего на рассмотрение 21.11.2020, в соответствии с </w:t>
      </w:r>
      <w:hyperlink r:id="rId6" w:history="1">
        <w:r w:rsidRPr="00755A5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частью 12 статьи 62</w:t>
        </w:r>
      </w:hyperlink>
      <w:r w:rsidRPr="00755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13 июля 2015 г. № 218-ФЗ "О государственной регистрации недвижимости" уведомляем, что в Едином государственном реестре недвижимости отсутствует запрошенная Вами информация.</w:t>
      </w:r>
    </w:p>
    <w:p w:rsidR="00755A5E" w:rsidRPr="00755A5E" w:rsidRDefault="00755A5E" w:rsidP="00755A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3"/>
        <w:gridCol w:w="5030"/>
        <w:gridCol w:w="4007"/>
      </w:tblGrid>
      <w:tr w:rsidR="00755A5E" w:rsidRPr="00755A5E" w:rsidTr="00013336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A5E" w:rsidRPr="00755A5E" w:rsidRDefault="00755A5E" w:rsidP="00755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A5E" w:rsidRPr="00755A5E" w:rsidRDefault="00755A5E" w:rsidP="00755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запрошенной информации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5E" w:rsidRPr="00755A5E" w:rsidRDefault="00755A5E" w:rsidP="00755A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переходе прав на объект недвижимости</w:t>
            </w:r>
          </w:p>
        </w:tc>
      </w:tr>
      <w:tr w:rsidR="00755A5E" w:rsidRPr="00755A5E" w:rsidTr="00013336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A5E" w:rsidRPr="00755A5E" w:rsidRDefault="00755A5E" w:rsidP="00755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A5E" w:rsidRPr="00755A5E" w:rsidRDefault="00755A5E" w:rsidP="00755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запроса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5E" w:rsidRPr="00755A5E" w:rsidRDefault="00755A5E" w:rsidP="00755A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5A5E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участок, кадастровый номер: 26:16:070418:22. Адрес: Россия, Ставропольский край, </w:t>
            </w:r>
            <w:proofErr w:type="spellStart"/>
            <w:r w:rsidRPr="00755A5E">
              <w:rPr>
                <w:rFonts w:ascii="Times New Roman" w:eastAsia="Times New Roman" w:hAnsi="Times New Roman" w:cs="Times New Roman"/>
                <w:lang w:eastAsia="ru-RU"/>
              </w:rPr>
              <w:t>Нефтекумский</w:t>
            </w:r>
            <w:proofErr w:type="spellEnd"/>
            <w:r w:rsidRPr="00755A5E">
              <w:rPr>
                <w:rFonts w:ascii="Times New Roman" w:eastAsia="Times New Roman" w:hAnsi="Times New Roman" w:cs="Times New Roman"/>
                <w:lang w:eastAsia="ru-RU"/>
              </w:rPr>
              <w:t xml:space="preserve"> район, село Ачикулак, улица Кириченко, д. 7</w:t>
            </w:r>
          </w:p>
        </w:tc>
      </w:tr>
      <w:tr w:rsidR="00755A5E" w:rsidRPr="00755A5E" w:rsidTr="00013336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A5E" w:rsidRPr="00755A5E" w:rsidRDefault="00755A5E" w:rsidP="00755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A5E" w:rsidRPr="00755A5E" w:rsidRDefault="00755A5E" w:rsidP="00755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Причины направления уведомления:</w:t>
            </w:r>
          </w:p>
        </w:tc>
        <w:tc>
          <w:tcPr>
            <w:tcW w:w="4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5E" w:rsidRPr="00755A5E" w:rsidRDefault="00755A5E" w:rsidP="00755A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 о наличии объектов недвижимого имущества</w:t>
            </w:r>
          </w:p>
        </w:tc>
      </w:tr>
      <w:tr w:rsidR="00755A5E" w:rsidRPr="00755A5E" w:rsidTr="00013336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A5E" w:rsidRPr="00755A5E" w:rsidRDefault="00755A5E" w:rsidP="00755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A5E" w:rsidRPr="00755A5E" w:rsidRDefault="00755A5E" w:rsidP="00755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Правопритязания</w:t>
            </w:r>
            <w:proofErr w:type="spellEnd"/>
          </w:p>
        </w:tc>
        <w:tc>
          <w:tcPr>
            <w:tcW w:w="4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5E" w:rsidRPr="00755A5E" w:rsidRDefault="00755A5E" w:rsidP="00755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A5E" w:rsidRPr="00755A5E" w:rsidTr="00013336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5E" w:rsidRPr="00755A5E" w:rsidRDefault="00755A5E" w:rsidP="00755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A5E" w:rsidRPr="00755A5E" w:rsidRDefault="00755A5E" w:rsidP="00755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Заявленные в судебном порядке права требования, аресты (запрещения)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5E" w:rsidRPr="00755A5E" w:rsidRDefault="00755A5E" w:rsidP="00755A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отсутствуют</w:t>
            </w:r>
          </w:p>
        </w:tc>
      </w:tr>
    </w:tbl>
    <w:p w:rsidR="000338F6" w:rsidRDefault="000338F6" w:rsidP="00755A5E">
      <w:pPr>
        <w:spacing w:after="0" w:line="240" w:lineRule="auto"/>
      </w:pPr>
    </w:p>
    <w:p w:rsidR="00755A5E" w:rsidRDefault="00755A5E" w:rsidP="00755A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Управление Федеральной службы государственной регистрации, кадастра и картографии по Ставропольскому краю, приступило к проведению государственной регистрации прав на недвижимое имущество и сделок с ним с дат, указанных на официальном сайте </w:t>
      </w:r>
      <w:proofErr w:type="spellStart"/>
      <w:r w:rsidRPr="00755A5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Росреестра</w:t>
      </w:r>
      <w:proofErr w:type="spellEnd"/>
      <w:r w:rsidRPr="00755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информационно-телекоммуникационной сети "Интернет".</w:t>
      </w:r>
    </w:p>
    <w:p w:rsidR="00755A5E" w:rsidRDefault="00755A5E" w:rsidP="00755A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37"/>
        <w:gridCol w:w="94"/>
        <w:gridCol w:w="1123"/>
        <w:gridCol w:w="94"/>
        <w:gridCol w:w="4307"/>
      </w:tblGrid>
      <w:tr w:rsidR="00755A5E" w:rsidRPr="00755A5E" w:rsidTr="00755A5E">
        <w:trPr>
          <w:tblCellSpacing w:w="0" w:type="dxa"/>
        </w:trPr>
        <w:tc>
          <w:tcPr>
            <w:tcW w:w="1998" w:type="pct"/>
            <w:tcBorders>
              <w:bottom w:val="single" w:sz="8" w:space="0" w:color="000000"/>
            </w:tcBorders>
            <w:vAlign w:val="bottom"/>
            <w:hideMark/>
          </w:tcPr>
          <w:p w:rsidR="00755A5E" w:rsidRPr="00755A5E" w:rsidRDefault="00755A5E" w:rsidP="0075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инженер</w:t>
            </w:r>
          </w:p>
        </w:tc>
        <w:tc>
          <w:tcPr>
            <w:tcW w:w="50" w:type="pct"/>
            <w:hideMark/>
          </w:tcPr>
          <w:p w:rsidR="00755A5E" w:rsidRPr="00755A5E" w:rsidRDefault="00755A5E" w:rsidP="00755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pct"/>
            <w:tcBorders>
              <w:bottom w:val="single" w:sz="8" w:space="0" w:color="000000"/>
            </w:tcBorders>
            <w:vAlign w:val="bottom"/>
            <w:hideMark/>
          </w:tcPr>
          <w:p w:rsidR="00755A5E" w:rsidRPr="00755A5E" w:rsidRDefault="00755A5E" w:rsidP="0075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" w:type="pct"/>
            <w:hideMark/>
          </w:tcPr>
          <w:p w:rsidR="00755A5E" w:rsidRPr="00755A5E" w:rsidRDefault="00755A5E" w:rsidP="00755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vAlign w:val="bottom"/>
            <w:hideMark/>
          </w:tcPr>
          <w:p w:rsidR="00755A5E" w:rsidRPr="00755A5E" w:rsidRDefault="00755A5E" w:rsidP="0075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М.А. Аскеров</w:t>
            </w:r>
          </w:p>
        </w:tc>
      </w:tr>
      <w:tr w:rsidR="00755A5E" w:rsidRPr="00755A5E" w:rsidTr="00013336">
        <w:trPr>
          <w:tblCellSpacing w:w="0" w:type="dxa"/>
        </w:trPr>
        <w:tc>
          <w:tcPr>
            <w:tcW w:w="0" w:type="auto"/>
            <w:hideMark/>
          </w:tcPr>
          <w:p w:rsidR="00755A5E" w:rsidRPr="00755A5E" w:rsidRDefault="00755A5E" w:rsidP="0075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755A5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(должность уполномоченного должностного лица органа, осуществляющего государственную регистрацию прав)</w:t>
            </w:r>
          </w:p>
        </w:tc>
        <w:tc>
          <w:tcPr>
            <w:tcW w:w="0" w:type="auto"/>
            <w:hideMark/>
          </w:tcPr>
          <w:p w:rsidR="00755A5E" w:rsidRPr="00755A5E" w:rsidRDefault="00755A5E" w:rsidP="00755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755A5E" w:rsidRPr="00755A5E" w:rsidRDefault="00755A5E" w:rsidP="0075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755A5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(подпись, М.П.)</w:t>
            </w:r>
          </w:p>
        </w:tc>
        <w:tc>
          <w:tcPr>
            <w:tcW w:w="0" w:type="auto"/>
            <w:hideMark/>
          </w:tcPr>
          <w:p w:rsidR="00755A5E" w:rsidRPr="00755A5E" w:rsidRDefault="00755A5E" w:rsidP="00755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755A5E" w:rsidRPr="00755A5E" w:rsidRDefault="00755A5E" w:rsidP="0075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755A5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(фамилия, инициалы)</w:t>
            </w:r>
          </w:p>
        </w:tc>
      </w:tr>
    </w:tbl>
    <w:p w:rsidR="00755A5E" w:rsidRDefault="00755A5E"/>
    <w:sectPr w:rsidR="00755A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49C" w:rsidRDefault="0062149C" w:rsidP="0062149C">
      <w:pPr>
        <w:spacing w:after="0" w:line="240" w:lineRule="auto"/>
      </w:pPr>
      <w:r>
        <w:separator/>
      </w:r>
    </w:p>
  </w:endnote>
  <w:endnote w:type="continuationSeparator" w:id="0">
    <w:p w:rsidR="0062149C" w:rsidRDefault="0062149C" w:rsidP="00621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49C" w:rsidRDefault="0062149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49C" w:rsidRDefault="0062149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49C" w:rsidRDefault="0062149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49C" w:rsidRDefault="0062149C" w:rsidP="0062149C">
      <w:pPr>
        <w:spacing w:after="0" w:line="240" w:lineRule="auto"/>
      </w:pPr>
      <w:r>
        <w:separator/>
      </w:r>
    </w:p>
  </w:footnote>
  <w:footnote w:type="continuationSeparator" w:id="0">
    <w:p w:rsidR="0062149C" w:rsidRDefault="0062149C" w:rsidP="00621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49C" w:rsidRDefault="0062149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7123696"/>
      <w:docPartObj>
        <w:docPartGallery w:val="Watermarks"/>
        <w:docPartUnique/>
      </w:docPartObj>
    </w:sdtPr>
    <w:sdtEndPr/>
    <w:sdtContent>
      <w:p w:rsidR="0062149C" w:rsidRDefault="00BC34C1">
        <w:pPr>
          <w:pStyle w:val="a4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49C" w:rsidRDefault="0062149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D63"/>
    <w:rsid w:val="000338F6"/>
    <w:rsid w:val="0062149C"/>
    <w:rsid w:val="00755A5E"/>
    <w:rsid w:val="008815F5"/>
    <w:rsid w:val="00BC34C1"/>
    <w:rsid w:val="00E56D63"/>
    <w:rsid w:val="00F64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E8BA1A92-27DC-4F32-850F-3B90B0074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38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214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149C"/>
  </w:style>
  <w:style w:type="paragraph" w:styleId="a6">
    <w:name w:val="footer"/>
    <w:basedOn w:val="a"/>
    <w:link w:val="a7"/>
    <w:uiPriority w:val="99"/>
    <w:unhideWhenUsed/>
    <w:rsid w:val="006214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14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6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11E6B73349F2B54280E82A7B4E77934E37E0F776F4301903667FB89271279ED6C06D25D1B1D79ED737F2CB543FD71187ECEE3A89ED433564Cv6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327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Р. Саулова</dc:creator>
  <cp:keywords/>
  <dc:description/>
  <cp:lastModifiedBy>Лариса Р. Саулова</cp:lastModifiedBy>
  <cp:revision>6</cp:revision>
  <dcterms:created xsi:type="dcterms:W3CDTF">2024-02-16T07:52:00Z</dcterms:created>
  <dcterms:modified xsi:type="dcterms:W3CDTF">2024-06-07T13:43:00Z</dcterms:modified>
</cp:coreProperties>
</file>