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D3" w:rsidRPr="00B60FF4" w:rsidRDefault="005407D3" w:rsidP="005407D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B60FF4">
        <w:rPr>
          <w:rFonts w:ascii="Times New Roman" w:hAnsi="Times New Roman"/>
          <w:sz w:val="28"/>
          <w:szCs w:val="24"/>
        </w:rPr>
        <w:t>УТВЕРЖДЕНА</w:t>
      </w:r>
    </w:p>
    <w:p w:rsidR="005407D3" w:rsidRPr="00B60FF4" w:rsidRDefault="005407D3" w:rsidP="005407D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B60FF4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B60FF4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B60FF4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5407D3" w:rsidRPr="00B60FF4" w:rsidRDefault="008B5558" w:rsidP="005407D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«11» марта 2020 г. № 1</w:t>
      </w:r>
      <w:bookmarkStart w:id="0" w:name="_GoBack"/>
      <w:bookmarkEnd w:id="0"/>
    </w:p>
    <w:p w:rsidR="005407D3" w:rsidRPr="00B60FF4" w:rsidRDefault="005407D3" w:rsidP="005407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5407D3" w:rsidRPr="00B60FF4" w:rsidRDefault="005407D3" w:rsidP="005407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60FF4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B60FF4" w:rsidRDefault="005407D3" w:rsidP="005407D3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B60FF4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675A83" w:rsidRPr="00B60F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CC6714" w:rsidRPr="00B60F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Выдача, переоформление, продление срока действия разрешения на право организации розничного рынка, выдача </w:t>
      </w:r>
      <w:r w:rsidR="00CC6714" w:rsidRPr="00B60FF4">
        <w:rPr>
          <w:rFonts w:ascii="Times New Roman" w:hAnsi="Times New Roman" w:cs="Times New Roman"/>
          <w:sz w:val="28"/>
          <w:szCs w:val="28"/>
        </w:rPr>
        <w:t>дубликата или копии разрешения на право организации розничного рынка</w:t>
      </w:r>
      <w:r w:rsidR="00675A83" w:rsidRPr="00B60F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B60FF4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B60FF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B60FF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3757"/>
        <w:gridCol w:w="5034"/>
      </w:tblGrid>
      <w:tr w:rsidR="00675A83" w:rsidRPr="00B60FF4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B60FF4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B60FF4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B60FF4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B60FF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B60FF4" w:rsidRDefault="00675A83" w:rsidP="005407D3">
            <w:pPr>
              <w:spacing w:after="0" w:line="240" w:lineRule="auto"/>
              <w:jc w:val="both"/>
              <w:rPr>
                <w:rStyle w:val="aff4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муниципальных </w:t>
            </w:r>
            <w:r w:rsidR="005407D3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образований</w:t>
            </w:r>
            <w:r w:rsidR="008E053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B857B1" w:rsidRPr="00B60FF4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B857B1" w:rsidRPr="00B60FF4" w:rsidRDefault="00B857B1" w:rsidP="00B857B1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B857B1" w:rsidRPr="00B60FF4" w:rsidRDefault="00B857B1" w:rsidP="00B857B1">
            <w:pPr>
              <w:tabs>
                <w:tab w:val="left" w:pos="72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B60FF4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675A83" w:rsidRPr="00B60FF4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B60FF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B60FF4" w:rsidRDefault="00E81D59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дубликата или копии разрешения на право организации розничного рынка</w:t>
            </w:r>
          </w:p>
        </w:tc>
      </w:tr>
      <w:tr w:rsidR="00675A83" w:rsidRPr="00B60FF4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B60FF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B60FF4" w:rsidRDefault="00E81D59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дубликата или копии разрешения на право организации розничного рынка</w:t>
            </w:r>
          </w:p>
        </w:tc>
      </w:tr>
      <w:tr w:rsidR="00675A83" w:rsidRPr="00B60FF4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B60FF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B60FF4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675A83" w:rsidRPr="00B60FF4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B60FF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675A83" w:rsidRPr="00B60FF4" w:rsidRDefault="00C00029" w:rsidP="00C0002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Выдача разрешения на право организации розничного рынка</w:t>
            </w:r>
          </w:p>
          <w:p w:rsidR="00C00029" w:rsidRPr="00B60FF4" w:rsidRDefault="00C00029" w:rsidP="00CD76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2. </w:t>
            </w:r>
            <w:r w:rsidR="00CD76AB"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Переоформлен</w:t>
            </w:r>
            <w:r w:rsidR="00FB6582"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ие </w:t>
            </w:r>
            <w:r w:rsidR="00CD76AB"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разрешения на право организации розничного рынка</w:t>
            </w:r>
          </w:p>
          <w:p w:rsidR="00FB6582" w:rsidRPr="00B60FF4" w:rsidRDefault="00FB6582" w:rsidP="00FB65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  <w:p w:rsidR="00FB47E7" w:rsidRPr="00B60FF4" w:rsidRDefault="00FB47E7" w:rsidP="00FB47E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4. В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дубликата или копии разрешения на право организации розничного рынка</w:t>
            </w:r>
          </w:p>
        </w:tc>
      </w:tr>
      <w:tr w:rsidR="00675A83" w:rsidRPr="00B60FF4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B60FF4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B60FF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опрос).</w:t>
            </w:r>
          </w:p>
          <w:p w:rsidR="00675A83" w:rsidRPr="00B60FF4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B60F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(функций) (далее – ЕПГУ)</w:t>
            </w:r>
            <w:r w:rsidRPr="00B60FF4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  <w:p w:rsidR="00B857B1" w:rsidRPr="00B60FF4" w:rsidRDefault="00B857B1" w:rsidP="00B857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муниципальных услуг (функций) (далее – РПГУ)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1F6BD4" w:rsidRPr="00B60FF4" w:rsidRDefault="00B857B1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  <w:r w:rsidR="00675A83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услугу</w:t>
            </w:r>
            <w:r w:rsidR="00F13253" w:rsidRPr="00B60FF4">
              <w:rPr>
                <w:rFonts w:eastAsia="Times New Roman"/>
                <w:sz w:val="20"/>
                <w:szCs w:val="20"/>
                <w:lang w:eastAsia="zh-CN"/>
              </w:rPr>
              <w:t>*</w:t>
            </w:r>
            <w:r w:rsidR="00F13253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B60FF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B60FF4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B60FF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B60FF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B60FF4" w:rsidTr="00EB7583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574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приостан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предоставлен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«поду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приостановлен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предоставлен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675A83" w:rsidRPr="00B60FF4" w:rsidTr="00EB7583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платы (государс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Реквизиты нормативног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(государс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B60FF4" w:rsidTr="00EB7583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B60FF4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B60FF4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CD76AB"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разрешения на право организации розничного рынка</w:t>
            </w:r>
          </w:p>
        </w:tc>
      </w:tr>
      <w:tr w:rsidR="00675A83" w:rsidRPr="00B60FF4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C0065A" w:rsidRPr="00B60FF4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календарных</w:t>
            </w:r>
            <w:r w:rsidR="00675A83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дней </w:t>
            </w:r>
          </w:p>
          <w:p w:rsidR="00C0065A" w:rsidRPr="00B60FF4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BEE" w:rsidRPr="00B60FF4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A02BEE" w:rsidRPr="00B60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="00A02BEE" w:rsidRPr="00B60FF4">
              <w:rPr>
                <w:rFonts w:ascii="Times New Roman" w:hAnsi="Times New Roman" w:cs="Times New Roman"/>
                <w:sz w:val="20"/>
                <w:szCs w:val="20"/>
              </w:rPr>
              <w:t>подлежащих представлению заявите</w:t>
            </w:r>
            <w:r w:rsidR="00A02BEE"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лем</w:t>
            </w:r>
            <w:r w:rsidR="00D77A1D" w:rsidRPr="00B60FF4">
              <w:rPr>
                <w:rFonts w:ascii="Times New Roman" w:hAnsi="Times New Roman" w:cs="Times New Roman"/>
                <w:sz w:val="20"/>
                <w:szCs w:val="20"/>
              </w:rPr>
              <w:t>, в МФЦ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B60FF4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675A83" w:rsidRPr="00B60FF4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CD76AB" w:rsidRPr="00B60FF4" w:rsidRDefault="00CD76AB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1) отсутствие права на объект или объекты недвижимости в пределах территории, на которой предполагается организовать рынок в соответствии с планом, предусматривающим организацию рынков на территории субъекта Российской Федерации;</w:t>
            </w:r>
          </w:p>
          <w:p w:rsidR="00CD76AB" w:rsidRPr="00B60FF4" w:rsidRDefault="00CD76AB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2) несоответствие места расположения объекта или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объектов недвижимости, принадлежащих заявителю, а также типа рынка, который предполагается организовать, плану, </w:t>
            </w:r>
            <w:r w:rsidR="00A72AA9" w:rsidRPr="00B60FF4">
              <w:rPr>
                <w:rFonts w:ascii="Times New Roman" w:hAnsi="Times New Roman" w:cs="Times New Roman"/>
                <w:sz w:val="20"/>
                <w:szCs w:val="20"/>
              </w:rPr>
              <w:t>предусматривающему организацию рынков на территории субъекта Российской Федерации;</w:t>
            </w:r>
          </w:p>
          <w:p w:rsidR="00CD76AB" w:rsidRPr="00B60FF4" w:rsidRDefault="00CD76AB" w:rsidP="00CD7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3) подача заявления о предоставлении разрешения с нарушением требований, установленных </w:t>
            </w:r>
            <w:hyperlink r:id="rId10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частями 1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1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статьи 5 Федерального закона</w:t>
            </w:r>
            <w:r w:rsidR="00A72AA9"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от 30.12.2006 № 271-ФЗ (несоответствие заявления установленным требованиям, предоставление неполного пакета документов)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, а также документов, содержащих недостоверные сведения.</w:t>
            </w:r>
          </w:p>
          <w:p w:rsidR="008A2B77" w:rsidRPr="00B60FF4" w:rsidRDefault="008A2B77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B60FF4" w:rsidRDefault="00675A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B60FF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675A83" w:rsidRPr="00B60FF4" w:rsidRDefault="00B857B1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предоставляющ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ем услугу, на бумажном носителе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МФЦ на бумажном носителе, полученном из 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органа, предоставляющего услугу</w:t>
            </w:r>
          </w:p>
          <w:p w:rsidR="00675A83" w:rsidRPr="00B60FF4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электронной почты</w:t>
            </w:r>
            <w:r w:rsidR="004D72CB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B60FF4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  <w:tr w:rsidR="00EB7583" w:rsidRPr="00B60FF4" w:rsidTr="007935B2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EB7583" w:rsidRPr="00B60FF4" w:rsidRDefault="00FB6582" w:rsidP="00A53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>2. Переоформление разрешения на право организации розничного рынка</w:t>
            </w:r>
          </w:p>
        </w:tc>
      </w:tr>
      <w:tr w:rsidR="00EB7583" w:rsidRPr="00B60FF4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B60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подлежащих представлению заявите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лем, в МФЦ)</w:t>
            </w:r>
          </w:p>
          <w:p w:rsidR="00EB7583" w:rsidRPr="00B60FF4" w:rsidRDefault="00EB7583" w:rsidP="00EB758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EB7583" w:rsidRPr="00B60FF4" w:rsidRDefault="00EB7583" w:rsidP="00EB758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1) отсутствие права на объект или объекты недвижимости в пределах территории, на которой предполагается организовать рынок в соответствии с планом, предусматривающим организацию рынков на территории субъекта Российской Федерации;</w:t>
            </w: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2) несоответствие места расположения объекта или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недвижимости, принадлежащих заявителю, а также типа рынка, который предполагается организовать, плану, предусматривающему организацию рынков на территории субъекта Российской Федерации;</w:t>
            </w: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3) подача заявления о предоставлении разрешения с нарушением требований, установленных </w:t>
            </w:r>
            <w:hyperlink r:id="rId12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частями 1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3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статьи 5 Федерального закона от 30.12.2006 № 271-ФЗ (несоответствие заявления установленным требованиям, предоставление неполного пакета документов), а также документов, содержащих недостоверные сведения.</w:t>
            </w: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B60FF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EB7583" w:rsidRPr="00B60FF4" w:rsidRDefault="00B857B1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B758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 Почтовая связь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B7583" w:rsidRPr="00B60FF4" w:rsidRDefault="00EB7583" w:rsidP="00EB758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В МФЦ на бумажном носителе, полученном из органа, предоставляющего услугу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Направление электронного документа, подписанного электронной подписью, на адрес электронной почты.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 Почтовая связь</w:t>
            </w:r>
          </w:p>
        </w:tc>
      </w:tr>
      <w:tr w:rsidR="00A53E03" w:rsidRPr="00B60FF4" w:rsidTr="006A4AF3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A53E03" w:rsidRPr="00B60FF4" w:rsidRDefault="00A53E03" w:rsidP="00A53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>3. Продление срока действия разрешения на право организации розничного рынка</w:t>
            </w:r>
          </w:p>
        </w:tc>
      </w:tr>
      <w:tr w:rsidR="00A53E03" w:rsidRPr="00B60FF4" w:rsidTr="006A4AF3">
        <w:trPr>
          <w:trHeight w:val="300"/>
        </w:trPr>
        <w:tc>
          <w:tcPr>
            <w:tcW w:w="1413" w:type="dxa"/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B60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подлежащих представлению заявите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лем, в МФЦ)</w:t>
            </w:r>
          </w:p>
          <w:p w:rsidR="00A53E03" w:rsidRPr="00B60FF4" w:rsidRDefault="00A53E03" w:rsidP="006A4AF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A53E03" w:rsidRPr="00B60FF4" w:rsidRDefault="00A53E03" w:rsidP="006A4AF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1) отсутствие права на объект или объекты недвижимости в пределах территории, на которой предполагается организовать рынок в соответствии с планом, предусматривающим организацию рынков на территории субъекта Российской Федерации;</w:t>
            </w: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2) несоответствие места расположения объекта или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недвижимости, принадлежащих заявителю, а также типа рынка, который предполагается организовать, плану, предусматривающему организацию рынков на территории субъекта Российской Федерации;</w:t>
            </w: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3) подача заявления о предоставлении разрешения с нарушением требований, установленных </w:t>
            </w:r>
            <w:hyperlink r:id="rId14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частями 1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5" w:history="1">
              <w:r w:rsidRPr="00B60FF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 статьи 5 Федерального закона от 30.12.2006 № 271-ФЗ (несоответствие заявления установленным требованиям, предоставление неполного пакета документов), а также документов, содержащих недостоверные сведения.</w:t>
            </w: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B60FF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A53E03" w:rsidRPr="00B60FF4" w:rsidRDefault="00B857B1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53E03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 Почтовая связь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53E03" w:rsidRPr="00B60FF4" w:rsidRDefault="00A53E03" w:rsidP="006A4AF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В МФЦ на бумажном носителе, полученном из органа, предоставляющего услугу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Направление электронного документа, подписанного электронной подписью, на адрес электронной почты.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 Почтовая связь</w:t>
            </w:r>
          </w:p>
        </w:tc>
      </w:tr>
      <w:tr w:rsidR="00FB47E7" w:rsidRPr="00B60FF4" w:rsidTr="007832B2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FB47E7" w:rsidRPr="00B60FF4" w:rsidTr="006A4AF3">
        <w:trPr>
          <w:trHeight w:val="300"/>
        </w:trPr>
        <w:tc>
          <w:tcPr>
            <w:tcW w:w="1413" w:type="dxa"/>
            <w:shd w:val="clear" w:color="auto" w:fill="auto"/>
          </w:tcPr>
          <w:p w:rsidR="00FB47E7" w:rsidRPr="00B60FF4" w:rsidRDefault="00FB47E7" w:rsidP="00FB4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hAnsi="Times New Roman" w:cs="Times New Roman"/>
                <w:bCs/>
                <w:sz w:val="18"/>
                <w:szCs w:val="18"/>
              </w:rPr>
              <w:t>3 рабочих дней</w:t>
            </w:r>
            <w:r w:rsidRPr="00B60F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B60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подлежащих представлению заявителем, в МФЦ)</w:t>
            </w:r>
          </w:p>
          <w:p w:rsidR="00FB47E7" w:rsidRPr="00B60FF4" w:rsidRDefault="00FB47E7" w:rsidP="00FB4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B47E7" w:rsidRPr="00B60FF4" w:rsidRDefault="00FB47E7" w:rsidP="00FB4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B47E7" w:rsidRPr="00B60FF4" w:rsidRDefault="00FB47E7" w:rsidP="00FB4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FB47E7" w:rsidRPr="00B60FF4" w:rsidRDefault="00FB47E7" w:rsidP="00FB47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FB47E7" w:rsidRPr="00B60FF4" w:rsidRDefault="00FB47E7" w:rsidP="00FB47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B60FF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:rsidR="00FB47E7" w:rsidRPr="00B60FF4" w:rsidRDefault="00B857B1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FB47E7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 Почтовая связь</w:t>
            </w:r>
          </w:p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47E7" w:rsidRPr="00B60FF4" w:rsidRDefault="00FB47E7" w:rsidP="00FB47E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В органе, предоставляющем услугу, на бумажном носителе</w:t>
            </w:r>
          </w:p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В МФЦ на бумажном носителе, полученном из органа, предоставляющего услугу</w:t>
            </w:r>
          </w:p>
          <w:p w:rsidR="00FB47E7" w:rsidRPr="00B60FF4" w:rsidRDefault="00FB47E7" w:rsidP="00FB47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Направление электронного документа, подписанного электронной подписью, на адрес электронной почты.</w:t>
            </w:r>
          </w:p>
          <w:p w:rsidR="00FB47E7" w:rsidRPr="00B60FF4" w:rsidRDefault="00FB47E7" w:rsidP="00FB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 Почтовая связь</w:t>
            </w:r>
          </w:p>
        </w:tc>
      </w:tr>
    </w:tbl>
    <w:p w:rsidR="00675A83" w:rsidRPr="00B60FF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60FF4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B60FF4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p w:rsidR="00D77A1D" w:rsidRPr="00B60FF4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B60FF4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«поду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представи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B60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EB7583" w:rsidRPr="00B60FF4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EB7583" w:rsidRPr="00B60FF4" w:rsidTr="007935B2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60FF4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1. </w:t>
            </w:r>
            <w:r w:rsidRPr="00B60FF4">
              <w:rPr>
                <w:rFonts w:ascii="Times New Roman" w:hAnsi="Times New Roman" w:cs="Times New Roman"/>
                <w:b/>
                <w:iCs/>
                <w:sz w:val="20"/>
                <w:szCs w:val="20"/>
                <w:lang w:bidi="ru-RU"/>
              </w:rPr>
              <w:t>Выдача разрешения на право организации розничного рынка</w:t>
            </w:r>
          </w:p>
        </w:tc>
      </w:tr>
      <w:tr w:rsidR="00EB7583" w:rsidRPr="00B60FF4" w:rsidTr="007935B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A53E0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582" w:rsidRPr="00B60FF4" w:rsidRDefault="00EB7583" w:rsidP="00FB6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 w:rsidR="00FB6582"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 зарегистрированные в установленном законодательством Российской Федерации порядке и которым принадлежат объ</w:t>
            </w:r>
            <w:r w:rsidR="00FB6582"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ект или объекты недвижимости, расположенные на территории, в пределах которой предполагается организация рынка</w:t>
            </w:r>
          </w:p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заверением печатью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подчисток, приписок, зачеркнутых слов и других исправлений.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должен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B60FF4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B60FF4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B658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на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должность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 Должен быть действительным на срок обращения за предоставлением услуги.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B7583" w:rsidRPr="00B60FF4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A53E03" w:rsidRPr="00B60FF4" w:rsidTr="006A4AF3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3E03" w:rsidRPr="00B60FF4" w:rsidRDefault="00A53E03" w:rsidP="00A53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>2. Переоформление разрешения на право организации розничного рынка</w:t>
            </w:r>
          </w:p>
        </w:tc>
      </w:tr>
      <w:tr w:rsidR="00A53E03" w:rsidRPr="00B60FF4" w:rsidTr="006A4AF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A53E03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      </w:r>
            <w:r w:rsidR="007832B2"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которым выдано разрешение на право организации розничного рынка (</w:t>
            </w:r>
            <w:r w:rsidR="007832B2" w:rsidRPr="00B60FF4">
              <w:rPr>
                <w:rFonts w:ascii="Times New Roman" w:hAnsi="Times New Roman" w:cs="Times New Roman"/>
                <w:sz w:val="20"/>
                <w:szCs w:val="20"/>
              </w:rPr>
              <w:t>в случае реорганизации юридического лица в форме преобразова</w:t>
            </w:r>
            <w:r w:rsidR="007832B2" w:rsidRPr="00B60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ния, изменения его наименования или типа рынка)</w:t>
            </w:r>
          </w:p>
          <w:p w:rsidR="00A53E03" w:rsidRPr="00B60FF4" w:rsidRDefault="00A53E03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1.1.1.  </w:t>
            </w:r>
            <w:r w:rsidR="0097344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аспорт гражданина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должен содержать подчисток, приписок, за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черкнутых слов и других 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2.1.4. Удостоверение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беженца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содержать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A53E03" w:rsidRPr="00B60FF4" w:rsidTr="006A4AF3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3E03" w:rsidRPr="00B60FF4" w:rsidRDefault="00A53E03" w:rsidP="00A53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>3. Продление срока действия разрешения на право организации розничного рынка</w:t>
            </w:r>
          </w:p>
        </w:tc>
      </w:tr>
      <w:tr w:rsidR="00A53E03" w:rsidRPr="00B60FF4" w:rsidTr="006A4AF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      </w:r>
            <w:r w:rsidR="00DD1506"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которым выдано разрешение на право организации розничного рынка (в случае окончания срока действия разрешения)</w:t>
            </w:r>
          </w:p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1.1.5. Свидетельство 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1.1.8. Свидетельство 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ния за предоставлением услуги.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3E03" w:rsidRPr="00B60FF4" w:rsidRDefault="00A53E03" w:rsidP="006A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53E03" w:rsidRPr="00B60FF4" w:rsidTr="006A4A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ния за предоставлением услуги.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53E03" w:rsidRPr="00B60FF4" w:rsidRDefault="00A53E03" w:rsidP="006A4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7832B2" w:rsidRPr="00B60FF4" w:rsidTr="007832B2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      </w:r>
            <w:r w:rsidR="00056696" w:rsidRPr="00B60F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которым выдано разрешение на право организации рынка</w:t>
            </w:r>
          </w:p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заверением печатью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подчисток, приписок, зачеркнутых слов и других исправлений.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должен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32B2" w:rsidRPr="00B60FF4" w:rsidRDefault="007832B2" w:rsidP="0078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832B2" w:rsidRPr="00B60FF4" w:rsidTr="006A4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должность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 Должен быть действительным на срок обращения за предоставлением услуги.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832B2" w:rsidRPr="00B60FF4" w:rsidRDefault="007832B2" w:rsidP="0078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D77A1D" w:rsidRPr="00B60FF4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B60FF4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B60FF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B60FF4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B60FF4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«подуслуги»</w:t>
      </w:r>
    </w:p>
    <w:p w:rsidR="00675A83" w:rsidRPr="00B60FF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B60FF4" w:rsidTr="00900A25">
        <w:tc>
          <w:tcPr>
            <w:tcW w:w="568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675A83" w:rsidRPr="00B60FF4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75A83" w:rsidRPr="00B60FF4" w:rsidTr="00900A25">
        <w:trPr>
          <w:trHeight w:val="300"/>
        </w:trPr>
        <w:tc>
          <w:tcPr>
            <w:tcW w:w="15197" w:type="dxa"/>
            <w:gridSpan w:val="8"/>
            <w:shd w:val="clear" w:color="auto" w:fill="auto"/>
            <w:vAlign w:val="center"/>
          </w:tcPr>
          <w:p w:rsidR="00675A83" w:rsidRPr="00B60FF4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 w:bidi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 w:bidi="ru-RU"/>
              </w:rPr>
              <w:t>Выдача разрешения на право организации розничного рынка</w:t>
            </w:r>
          </w:p>
        </w:tc>
      </w:tr>
      <w:tr w:rsidR="00675A83" w:rsidRPr="00B60FF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7935B2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B60FF4" w:rsidRDefault="007935B2" w:rsidP="008268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B60FF4">
              <w:rPr>
                <w:rFonts w:ascii="Times New Roman" w:hAnsi="Times New Roman"/>
                <w:sz w:val="20"/>
                <w:szCs w:val="20"/>
              </w:rPr>
              <w:t>1. Заявление</w:t>
            </w:r>
            <w:r w:rsidR="00826803" w:rsidRPr="00B60FF4">
              <w:rPr>
                <w:rFonts w:ascii="Times New Roman" w:hAnsi="Times New Roman"/>
                <w:sz w:val="20"/>
                <w:szCs w:val="20"/>
              </w:rPr>
              <w:t xml:space="preserve"> о выдаче разрешения на право организации розничного рынка</w:t>
            </w:r>
          </w:p>
        </w:tc>
        <w:tc>
          <w:tcPr>
            <w:tcW w:w="3119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675A83" w:rsidRPr="00B60FF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675A83" w:rsidRPr="00B60FF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B60FF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B60FF4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B60FF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826803" w:rsidRPr="00B60FF4" w:rsidRDefault="00826803" w:rsidP="00826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      </w:r>
          </w:p>
          <w:p w:rsidR="00826803" w:rsidRPr="00B60FF4" w:rsidRDefault="00826803" w:rsidP="00826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675A83" w:rsidRPr="00B60FF4" w:rsidRDefault="00826803" w:rsidP="00826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3) тип рынка, который предполагается организовать.</w:t>
            </w:r>
          </w:p>
          <w:p w:rsidR="00675A83" w:rsidRPr="00B60FF4" w:rsidRDefault="007D199A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.В документе нет подчисток, приписок, зачеркнутых слов и иных неоговоренных исправлений.</w:t>
            </w:r>
          </w:p>
          <w:p w:rsidR="00675A83" w:rsidRPr="00B60FF4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B60FF4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675A83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B60FF4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77A1D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(Предоставляется только один из документов п. </w:t>
            </w:r>
            <w:r w:rsidR="00004AE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D77A1D" w:rsidRPr="00B60FF4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Временное удостоверение 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в случае утраты или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Формирование в дело копии.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обращения за предоставлением услуги.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2. Записи произведены на русском языке.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лица, </w:t>
            </w: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B60FF4" w:rsidTr="00C00029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B60FF4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77A1D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77A1D" w:rsidRPr="00B60FF4" w:rsidRDefault="00826803" w:rsidP="0082680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Учредительные документы </w:t>
            </w:r>
          </w:p>
        </w:tc>
        <w:tc>
          <w:tcPr>
            <w:tcW w:w="1701" w:type="dxa"/>
            <w:shd w:val="clear" w:color="auto" w:fill="auto"/>
          </w:tcPr>
          <w:p w:rsidR="00D77A1D" w:rsidRPr="00B60FF4" w:rsidRDefault="007935B2" w:rsidP="00580E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3.1. </w:t>
            </w:r>
            <w:r w:rsidR="00580E3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Устав</w:t>
            </w:r>
          </w:p>
        </w:tc>
        <w:tc>
          <w:tcPr>
            <w:tcW w:w="3119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</w:t>
            </w:r>
            <w:r w:rsidR="00580E32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копия</w:t>
            </w:r>
          </w:p>
          <w:p w:rsidR="00D77A1D" w:rsidRPr="00B60FF4" w:rsidRDefault="00580E3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580E32" w:rsidRPr="00B60FF4" w:rsidRDefault="00580E3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580E32" w:rsidRPr="00B60FF4" w:rsidRDefault="00580E3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B60FF4" w:rsidRDefault="00580E3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 Сверка копии с подлинником и возврат подлинника заявителю (в случае предоставления нотари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ально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незаверенной копии документа).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77A1D" w:rsidRPr="00B60FF4" w:rsidRDefault="00580E3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D77A1D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 Формирование в дело копии.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580E32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D77A1D" w:rsidRPr="00B60FF4" w:rsidRDefault="00D77A1D" w:rsidP="00580E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80E32" w:rsidRPr="00B60FF4" w:rsidRDefault="00C76CEF" w:rsidP="00580E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580E32" w:rsidRPr="00B60FF4" w:rsidRDefault="00D77A1D" w:rsidP="00580E3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 xml:space="preserve">Предоставляется </w:t>
            </w:r>
            <w:r w:rsidR="00580E32"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юридическими лицами, за исключением хозяйственных товариществ</w:t>
            </w:r>
          </w:p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B60FF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76CEF" w:rsidRPr="00B60FF4" w:rsidTr="00C00029">
        <w:trPr>
          <w:trHeight w:val="241"/>
        </w:trPr>
        <w:tc>
          <w:tcPr>
            <w:tcW w:w="568" w:type="dxa"/>
            <w:shd w:val="clear" w:color="auto" w:fill="auto"/>
          </w:tcPr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76CEF" w:rsidRPr="00B60FF4" w:rsidRDefault="00C76CEF" w:rsidP="00C76CEF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6CEF" w:rsidRPr="00B60FF4" w:rsidRDefault="007935B2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C76CEF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Учредительный договор</w:t>
            </w:r>
          </w:p>
        </w:tc>
        <w:tc>
          <w:tcPr>
            <w:tcW w:w="3119" w:type="dxa"/>
            <w:shd w:val="clear" w:color="auto" w:fill="auto"/>
          </w:tcPr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6CEF" w:rsidRPr="00B60FF4" w:rsidRDefault="00C76CEF" w:rsidP="00C76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CEF" w:rsidRPr="00B60FF4" w:rsidRDefault="00C76CEF" w:rsidP="00C76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Сверка копии с подлинником и возврат подлинника заявителю (в случае предоставления нотариально незаверенной копии документа). 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76CEF" w:rsidRPr="00B60FF4" w:rsidRDefault="00C76CEF" w:rsidP="00C76C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C76CEF" w:rsidRPr="00B60FF4" w:rsidRDefault="00C76CEF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хозяйственными товариществами</w:t>
            </w:r>
          </w:p>
          <w:p w:rsidR="00C76CEF" w:rsidRPr="00B60FF4" w:rsidRDefault="00C76CEF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6CEF" w:rsidRPr="00B60FF4" w:rsidRDefault="00C76CEF" w:rsidP="00C76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76CEF" w:rsidRPr="00B60FF4" w:rsidRDefault="00C76CEF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C76CEF" w:rsidRPr="00B60FF4" w:rsidRDefault="00C76CEF" w:rsidP="00C76C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1.4.1. Доверенность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1.4.2.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15197" w:type="dxa"/>
            <w:gridSpan w:val="8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2.1.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1. Заявление о переоформлении разрешения на право организации розничного рынка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 </w:t>
            </w:r>
            <w:r w:rsidR="00C817B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организован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</w:t>
            </w:r>
            <w:r w:rsidR="00C817B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дарственный реестр юридических лиц;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3) тип рынка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(Предоставляется только один из документов п. </w:t>
            </w:r>
            <w:r w:rsidR="00004AE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Специалист МФЦ формирует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2.2.6. Свидетельство о рассмотрении ходатайства о признании беженцем на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взаимодействия между МФЦ и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должно иметь повреждений, наличие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Учредительные документы </w:t>
            </w: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2.3.1. Устав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Сверка копии с подлинником и возврат подлинника заявителю (в случае предоставления нотариально незаверенной копии документа).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юридическими лицами, за исключением хозяйственных товариществ</w:t>
            </w:r>
          </w:p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2.3.2. Учредительный договор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Сверка копии с подлинником 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возврат подлинника заявителю (в случае предоставления нотариально незаверенной копии документа).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хозяйственными товариществами</w:t>
            </w:r>
          </w:p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2.4.1. Доверенность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2.4.2.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15197" w:type="dxa"/>
            <w:gridSpan w:val="8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3</w:t>
            </w:r>
            <w:r w:rsidR="007935B2"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.1.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</w:t>
            </w:r>
            <w:r w:rsidR="007935B2" w:rsidRPr="00B60FF4">
              <w:rPr>
                <w:rFonts w:ascii="Times New Roman" w:hAnsi="Times New Roman"/>
                <w:sz w:val="20"/>
                <w:szCs w:val="20"/>
              </w:rPr>
              <w:t>1. Заявление о продлении срока действия разрешения на право организации розничного рынка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935B2" w:rsidRPr="00B60FF4" w:rsidRDefault="007935B2" w:rsidP="007935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организова</w:t>
            </w:r>
            <w:r w:rsidR="00C817B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3) тип рынка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50CE8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(Предоставляется только один из документов п. </w:t>
            </w:r>
            <w:r w:rsidR="00004AE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.2.4. Паспорт иностранного гражданина либо иной документ, установленный федеральным 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взаимодействия между МФЦ и органом, предоставляющим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 без гражданства, если они постоянно проживают на территории </w:t>
            </w: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Учредительные документы </w:t>
            </w: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.3.1. Устав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Сверка копии с подлинником и возврат подлинника заявителю (в случае предоставления нотариально незаверенной копии документа).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юридическими лицами, за исключением хозяйственных товариществ</w:t>
            </w:r>
          </w:p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.3.2. Учредительный договор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нотариально удостоверенная копия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Сверка копии с подлинником и возврат подлинника заявителю (в случае предоставления нотариально незаверенной копии документа).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хозяйственными товариществами</w:t>
            </w:r>
          </w:p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7935B2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.4.1. Доверенность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B60FF4" w:rsidRDefault="00C817BF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935B2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.4.2.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B60FF4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B60FF4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B60FF4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935B2" w:rsidRPr="00B60FF4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B60FF4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014AD4">
        <w:trPr>
          <w:trHeight w:val="241"/>
        </w:trPr>
        <w:tc>
          <w:tcPr>
            <w:tcW w:w="15197" w:type="dxa"/>
            <w:gridSpan w:val="8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lastRenderedPageBreak/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4.1.</w:t>
            </w: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A50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4.1.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 xml:space="preserve">1. Заявление о </w:t>
            </w:r>
            <w:r w:rsidR="00A50245" w:rsidRPr="00B60FF4">
              <w:rPr>
                <w:rFonts w:ascii="Times New Roman" w:hAnsi="Times New Roman"/>
                <w:sz w:val="20"/>
                <w:szCs w:val="20"/>
              </w:rPr>
              <w:t xml:space="preserve">выдаче дубликата (копии)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разрешения на право организации розничного рынка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264E6" w:rsidRPr="00B60FF4" w:rsidRDefault="005264E6" w:rsidP="005264E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5264E6" w:rsidRPr="00B60FF4" w:rsidRDefault="005264E6" w:rsidP="005264E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5264E6" w:rsidRPr="00B60FF4" w:rsidRDefault="005264E6" w:rsidP="005264E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264E6" w:rsidRPr="00B60FF4" w:rsidRDefault="005264E6" w:rsidP="005264E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организован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3) тип рынка.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B92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92D49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(Предоставляется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только один из документов п. 3.2)</w:t>
            </w:r>
          </w:p>
          <w:p w:rsidR="005264E6" w:rsidRPr="00B60FF4" w:rsidRDefault="005264E6" w:rsidP="005264E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4.2.1.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взаимодействия между МФЦ и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которых не позволяет однозначно истолковать его содержание.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5. Не должно иметь повреждений, наличие которых не позволяет однозначно истолковать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их содержание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2. Установление личности.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4.3.1. Доверенность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4.3.2.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264E6" w:rsidRPr="00B60FF4" w:rsidRDefault="005264E6" w:rsidP="0052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5264E6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264E6" w:rsidRPr="00B60FF4" w:rsidTr="007935B2">
        <w:trPr>
          <w:trHeight w:val="241"/>
        </w:trPr>
        <w:tc>
          <w:tcPr>
            <w:tcW w:w="568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4.4. </w:t>
            </w:r>
          </w:p>
        </w:tc>
        <w:tc>
          <w:tcPr>
            <w:tcW w:w="1275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Испорченный бланк</w:t>
            </w:r>
            <w:r w:rsidR="00A50245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50245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разрешения на право организации розничного рынка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1701" w:type="dxa"/>
            <w:shd w:val="clear" w:color="auto" w:fill="auto"/>
          </w:tcPr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Испорченный бланк</w:t>
            </w:r>
            <w:r w:rsidR="00A50245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</w:t>
            </w:r>
            <w:r w:rsidR="00A50245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ния на право организации розничного рынка  </w:t>
            </w:r>
          </w:p>
        </w:tc>
        <w:tc>
          <w:tcPr>
            <w:tcW w:w="3119" w:type="dxa"/>
            <w:shd w:val="clear" w:color="auto" w:fill="auto"/>
          </w:tcPr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экземпляр, </w:t>
            </w:r>
            <w:r w:rsidR="00C06A7F"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</w:p>
          <w:p w:rsidR="00C06A7F" w:rsidRPr="00B60FF4" w:rsidRDefault="00C06A7F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5264E6" w:rsidRPr="00B60FF4" w:rsidRDefault="005264E6" w:rsidP="00526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5264E6" w:rsidRPr="00B60FF4" w:rsidRDefault="005264E6" w:rsidP="00526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</w:t>
            </w:r>
            <w:r w:rsidR="00C06A7F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 образ (скан-копию) документа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264E6" w:rsidRPr="00B60FF4" w:rsidRDefault="005264E6" w:rsidP="00C06A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Формирование в </w:t>
            </w:r>
            <w:r w:rsidR="00C06A7F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дело.</w:t>
            </w:r>
          </w:p>
        </w:tc>
        <w:tc>
          <w:tcPr>
            <w:tcW w:w="1843" w:type="dxa"/>
            <w:shd w:val="clear" w:color="auto" w:fill="auto"/>
          </w:tcPr>
          <w:p w:rsidR="005264E6" w:rsidRPr="00B60FF4" w:rsidRDefault="005264E6" w:rsidP="005264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При наличии</w:t>
            </w:r>
          </w:p>
        </w:tc>
        <w:tc>
          <w:tcPr>
            <w:tcW w:w="4252" w:type="dxa"/>
            <w:shd w:val="clear" w:color="auto" w:fill="auto"/>
          </w:tcPr>
          <w:p w:rsidR="005264E6" w:rsidRPr="00B60FF4" w:rsidRDefault="00346AED" w:rsidP="0034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Срок действия разрешения не истек.</w:t>
            </w:r>
          </w:p>
          <w:p w:rsidR="00346AED" w:rsidRPr="00B60FF4" w:rsidRDefault="00346AED" w:rsidP="0034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Должен быть выдан юридическому лицу,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являющемуся заявителем.</w:t>
            </w:r>
          </w:p>
        </w:tc>
        <w:tc>
          <w:tcPr>
            <w:tcW w:w="1276" w:type="dxa"/>
            <w:shd w:val="clear" w:color="auto" w:fill="auto"/>
          </w:tcPr>
          <w:p w:rsidR="005264E6" w:rsidRPr="00B60FF4" w:rsidRDefault="00346AED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5264E6" w:rsidRPr="00B60FF4" w:rsidRDefault="00346AED" w:rsidP="005264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B60FF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675A83" w:rsidRPr="00B60FF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B60FF4" w:rsidSect="000C618D">
          <w:footerReference w:type="even" r:id="rId19"/>
          <w:footerReference w:type="default" r:id="rId20"/>
          <w:footerReference w:type="first" r:id="rId21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B60FF4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B60FF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B60FF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B60FF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573EC3" w:rsidRPr="00B60FF4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B60FF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73EC3" w:rsidRPr="00B60FF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B60FF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73EC3" w:rsidRPr="00B60FF4" w:rsidTr="007D199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73EC3" w:rsidRPr="00B60FF4" w:rsidRDefault="00C817BF" w:rsidP="0067500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60FF4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1. </w:t>
            </w:r>
            <w:r w:rsidRPr="00B60FF4">
              <w:rPr>
                <w:rFonts w:ascii="Times New Roman" w:hAnsi="Times New Roman" w:cs="Times New Roman"/>
                <w:b/>
                <w:iCs/>
                <w:sz w:val="20"/>
                <w:szCs w:val="20"/>
                <w:lang w:bidi="ru-RU"/>
              </w:rPr>
              <w:t>Выдача разрешения на право организации розничного рынка</w:t>
            </w:r>
          </w:p>
        </w:tc>
      </w:tr>
      <w:tr w:rsidR="00B857B1" w:rsidRPr="00B60FF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6"/>
              <w:t>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России (ФНС)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203EFD" w:rsidRPr="00B60FF4" w:rsidRDefault="00203EFD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VS00051v003-FNS001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недвижимое имущество и сделок с ним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 (далее – ЕГРП)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Сведения о правах на земельный участок или уведомление об отсутствии в ЕГРП запрашиваемых сведений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</w:t>
            </w: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</w:t>
            </w:r>
            <w:r w:rsidRPr="00B60FF4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об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объекте или объектах недвижимости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00B" w:rsidRPr="00B60FF4" w:rsidTr="006A4AF3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67500B" w:rsidRPr="00B60FF4" w:rsidRDefault="0067500B" w:rsidP="00675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  <w:r w:rsidRPr="00B60FF4">
              <w:rPr>
                <w:rStyle w:val="a9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7"/>
              <w:t>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России (ФНС)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203EFD" w:rsidRPr="00B60FF4" w:rsidRDefault="00203EFD" w:rsidP="00203E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B857B1" w:rsidRPr="00B60FF4" w:rsidRDefault="00203EFD" w:rsidP="00203E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 (далее – ЕГРП)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об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объекте или объектах недвижимости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00B" w:rsidRPr="00B60FF4" w:rsidTr="006A4AF3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67500B" w:rsidRPr="00B60FF4" w:rsidRDefault="0067500B" w:rsidP="00675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  <w:r w:rsidRPr="00B60FF4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России (ФНС)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815505" w:rsidRPr="00B60FF4" w:rsidRDefault="00815505" w:rsidP="008155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815505" w:rsidRPr="00B60FF4" w:rsidRDefault="00815505" w:rsidP="008155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VS00051v003-FNS001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приобщение ответа к делу – в день получения ответа на </w:t>
            </w:r>
            <w:r w:rsidRPr="00B60FF4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запрос)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 (далее – ЕГРП)</w:t>
            </w: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857B1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 или объекты недвижимости</w:t>
            </w:r>
          </w:p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об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объекте или объектах недвижимости</w:t>
            </w:r>
          </w:p>
        </w:tc>
        <w:tc>
          <w:tcPr>
            <w:tcW w:w="153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МФЦ*</w:t>
            </w:r>
          </w:p>
        </w:tc>
        <w:tc>
          <w:tcPr>
            <w:tcW w:w="1417" w:type="dxa"/>
            <w:shd w:val="clear" w:color="auto" w:fill="auto"/>
          </w:tcPr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857B1" w:rsidRPr="00B60FF4" w:rsidRDefault="00B857B1" w:rsidP="00B8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B857B1" w:rsidRPr="00B60FF4" w:rsidRDefault="00B857B1" w:rsidP="00B857B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857B1" w:rsidRPr="00B60FF4" w:rsidRDefault="00B857B1" w:rsidP="00B857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97AAB" w:rsidRPr="00B60FF4" w:rsidTr="00014AD4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397AAB" w:rsidRPr="00B60FF4" w:rsidRDefault="00397AAB" w:rsidP="00397A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397AAB" w:rsidRPr="00B60FF4" w:rsidTr="006A4AF3">
        <w:trPr>
          <w:jc w:val="center"/>
        </w:trPr>
        <w:tc>
          <w:tcPr>
            <w:tcW w:w="1709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397AAB" w:rsidRPr="00B60FF4" w:rsidRDefault="00397AAB" w:rsidP="00325B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97AAB" w:rsidRPr="00B60FF4" w:rsidRDefault="00397AAB" w:rsidP="006A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97AAB" w:rsidRPr="00B60FF4" w:rsidRDefault="00397AAB" w:rsidP="006A4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B60FF4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B60FF4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B60FF4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B60FF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B60FF4" w:rsidTr="005428FF">
        <w:tc>
          <w:tcPr>
            <w:tcW w:w="596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75A83" w:rsidRPr="00B60FF4" w:rsidTr="005428FF">
        <w:tc>
          <w:tcPr>
            <w:tcW w:w="596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B60FF4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75A83" w:rsidRPr="00B60FF4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675A83" w:rsidRPr="00B60FF4" w:rsidRDefault="00450CE8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1. </w:t>
            </w:r>
            <w:r w:rsidRPr="00B60FF4">
              <w:rPr>
                <w:rFonts w:ascii="Times New Roman" w:hAnsi="Times New Roman" w:cs="Times New Roman"/>
                <w:b/>
                <w:iCs/>
                <w:sz w:val="20"/>
                <w:szCs w:val="20"/>
                <w:lang w:bidi="ru-RU"/>
              </w:rPr>
              <w:t>Выдача разрешения на право организации розничного рынка</w:t>
            </w:r>
          </w:p>
        </w:tc>
      </w:tr>
      <w:tr w:rsidR="00D77A1D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428FF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31" w:type="dxa"/>
            <w:shd w:val="clear" w:color="auto" w:fill="auto"/>
          </w:tcPr>
          <w:p w:rsidR="00D77A1D" w:rsidRPr="00B60FF4" w:rsidRDefault="00450CE8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D77A1D" w:rsidRPr="00B60FF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32130A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32130A" w:rsidRPr="00B60FF4" w:rsidRDefault="0032130A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77A1D" w:rsidRPr="00B60FF4" w:rsidRDefault="0032130A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77A1D" w:rsidRPr="00B60FF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77A1D" w:rsidRPr="00B60FF4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77A1D" w:rsidRPr="00B60FF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32130A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32130A" w:rsidRPr="00B60FF4" w:rsidRDefault="005428FF" w:rsidP="0032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2130A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32130A" w:rsidRPr="00B60FF4" w:rsidRDefault="0032130A" w:rsidP="00321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 право организации розничного рынка.</w:t>
            </w:r>
          </w:p>
          <w:p w:rsidR="0032130A" w:rsidRPr="00B60FF4" w:rsidRDefault="0032130A" w:rsidP="003213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Форма утверждена приказом комитета Ставропольского края по пищевой и перерабатывающей промышленности, торговле и лицензированию от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19.06.2015 № 108/01-07 о/д</w:t>
            </w:r>
          </w:p>
        </w:tc>
        <w:tc>
          <w:tcPr>
            <w:tcW w:w="1417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32130A" w:rsidRPr="00B60FF4" w:rsidRDefault="0032130A" w:rsidP="0032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2130A" w:rsidRPr="00B60FF4" w:rsidRDefault="0032130A" w:rsidP="003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32130A" w:rsidRPr="00B60FF4" w:rsidRDefault="0032130A" w:rsidP="003213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</w:t>
            </w:r>
            <w:r w:rsidR="00EB5F2D"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предоставлении услуги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D35BB0">
        <w:trPr>
          <w:trHeight w:val="309"/>
        </w:trPr>
        <w:tc>
          <w:tcPr>
            <w:tcW w:w="15689" w:type="dxa"/>
            <w:gridSpan w:val="9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нявшего решение.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 право организации розничного рынка.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Форма утверждена приказом комитета Ставропольского края по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предоставляющего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 из органа, предоставляющего услугу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EB5F2D" w:rsidRPr="00B60FF4" w:rsidRDefault="00EB5F2D" w:rsidP="00EB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5428FF">
        <w:trPr>
          <w:trHeight w:val="238"/>
        </w:trPr>
        <w:tc>
          <w:tcPr>
            <w:tcW w:w="15689" w:type="dxa"/>
            <w:gridSpan w:val="9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</w:t>
            </w:r>
          </w:p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Форма утверждена приказом комитета Ставропольского края по пищевой и перерабатывающей промышленности, торговле и лицензированию от 19.06.2015 №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Уведомление о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разрешением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 право организации розничного рынка.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35BB0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35BB0" w:rsidRPr="00B60FF4" w:rsidRDefault="005428FF" w:rsidP="00D3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D35BB0"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выдаче разрешения на право организации розничного рынка</w:t>
            </w:r>
          </w:p>
        </w:tc>
        <w:tc>
          <w:tcPr>
            <w:tcW w:w="4002" w:type="dxa"/>
            <w:shd w:val="clear" w:color="auto" w:fill="auto"/>
          </w:tcPr>
          <w:p w:rsidR="00EB5F2D" w:rsidRPr="00B60FF4" w:rsidRDefault="00EB5F2D" w:rsidP="00EB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5BB0" w:rsidRPr="00B60FF4" w:rsidRDefault="00D35BB0" w:rsidP="00D35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5BB0" w:rsidRPr="00B60FF4" w:rsidRDefault="00D35BB0" w:rsidP="00D35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D35BB0" w:rsidRPr="00B60FF4" w:rsidRDefault="00D35BB0" w:rsidP="00D35B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F59E3" w:rsidRPr="00B60FF4" w:rsidTr="004F59E3">
        <w:trPr>
          <w:trHeight w:val="356"/>
        </w:trPr>
        <w:tc>
          <w:tcPr>
            <w:tcW w:w="15689" w:type="dxa"/>
            <w:gridSpan w:val="9"/>
            <w:shd w:val="clear" w:color="auto" w:fill="auto"/>
          </w:tcPr>
          <w:p w:rsidR="004F59E3" w:rsidRPr="00B60FF4" w:rsidRDefault="004F59E3" w:rsidP="004F59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4F59E3" w:rsidRPr="00B60FF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31" w:type="dxa"/>
            <w:shd w:val="clear" w:color="auto" w:fill="auto"/>
          </w:tcPr>
          <w:p w:rsidR="004F59E3" w:rsidRPr="00B60FF4" w:rsidRDefault="004F59E3" w:rsidP="004F5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 (копия или дубликат)</w:t>
            </w:r>
          </w:p>
          <w:p w:rsidR="004F59E3" w:rsidRPr="00B60FF4" w:rsidRDefault="004F59E3" w:rsidP="004F5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утверждена приказом комитета Ставропольского края по пищевой и перерабатывающей промышленности, торговле и лицензированию от 19.06.2015 № 108/01-07 о/д.</w:t>
            </w:r>
          </w:p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нявшего решение.</w:t>
            </w:r>
          </w:p>
          <w:p w:rsidR="004F59E3" w:rsidRPr="00B60FF4" w:rsidRDefault="004F59E3" w:rsidP="004F5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Направляется с уведомлением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 выдаче разрешения на право организации розничного рынка.</w:t>
            </w:r>
          </w:p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4. На бланке проставляется отметка «копия» или «дубликат»</w:t>
            </w:r>
          </w:p>
          <w:p w:rsidR="004F59E3" w:rsidRPr="00B60FF4" w:rsidRDefault="004F59E3" w:rsidP="004F59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Форма утверждена приказом комитета Ставропольского края по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пищевой и перерабатывающей промышленности, торговле и лицензированию от 19.06.2015 № 108/01-07 о/д</w:t>
            </w:r>
          </w:p>
        </w:tc>
        <w:tc>
          <w:tcPr>
            <w:tcW w:w="1417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4F59E3" w:rsidRPr="00B60FF4" w:rsidRDefault="004F59E3" w:rsidP="004F59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предоставляющего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услугу;</w:t>
            </w:r>
          </w:p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F59E3" w:rsidRPr="00B60FF4" w:rsidRDefault="004F59E3" w:rsidP="004F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4F59E3" w:rsidRPr="00B60FF4" w:rsidRDefault="004F59E3" w:rsidP="004F59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 из органа, предоставляющего услугу</w:t>
            </w:r>
          </w:p>
        </w:tc>
      </w:tr>
    </w:tbl>
    <w:p w:rsidR="00675A83" w:rsidRPr="00B60FF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B60FF4">
          <w:footerReference w:type="even" r:id="rId22"/>
          <w:footerReference w:type="default" r:id="rId23"/>
          <w:footerReference w:type="first" r:id="rId24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B60FF4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675A83" w:rsidRPr="00B60FF4" w:rsidTr="004F77BB">
        <w:tc>
          <w:tcPr>
            <w:tcW w:w="709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675A83" w:rsidRPr="00B60FF4" w:rsidTr="004F77BB">
        <w:tc>
          <w:tcPr>
            <w:tcW w:w="709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75A83" w:rsidRPr="00B60FF4" w:rsidTr="00430514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B60FF4" w:rsidRDefault="005428FF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60FF4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1. </w:t>
            </w:r>
            <w:r w:rsidRPr="00B60FF4">
              <w:rPr>
                <w:rFonts w:ascii="Times New Roman" w:hAnsi="Times New Roman" w:cs="Times New Roman"/>
                <w:b/>
                <w:iCs/>
                <w:sz w:val="20"/>
                <w:szCs w:val="20"/>
                <w:lang w:bidi="ru-RU"/>
              </w:rPr>
              <w:t>Выдача разрешения на право организации розничного рынка</w:t>
            </w:r>
          </w:p>
        </w:tc>
      </w:tr>
      <w:tr w:rsidR="00675A83" w:rsidRPr="00B60FF4" w:rsidTr="00430514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B60FF4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B60FF4" w:rsidTr="004F77BB">
        <w:tc>
          <w:tcPr>
            <w:tcW w:w="709" w:type="dxa"/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675A83" w:rsidRPr="00B60FF4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96148E" w:rsidRPr="00B60FF4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8"/>
              <w:t>*</w:t>
            </w:r>
          </w:p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25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6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7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8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9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30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31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32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33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34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35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выданных федеральными органами исполнительной 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6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9"/>
              <w:t>*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ниям, осуществляется переход к следующему действию (пункт 1.1.5 настоящей технологической схемы).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75A83" w:rsidRPr="00B60FF4" w:rsidTr="004F77BB">
        <w:tc>
          <w:tcPr>
            <w:tcW w:w="709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B60FF4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75A83" w:rsidRPr="00B60FF4" w:rsidTr="004F77BB">
        <w:tc>
          <w:tcPr>
            <w:tcW w:w="709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B60FF4" w:rsidTr="004F77BB">
        <w:tc>
          <w:tcPr>
            <w:tcW w:w="709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B60FF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B60FF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6148E" w:rsidRPr="00B60FF4" w:rsidTr="004F77BB">
        <w:tc>
          <w:tcPr>
            <w:tcW w:w="709" w:type="dxa"/>
            <w:vMerge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0"/>
              <w:t>*</w:t>
            </w:r>
          </w:p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96148E" w:rsidRPr="00B60FF4" w:rsidRDefault="0096148E" w:rsidP="0096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органа,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96148E" w:rsidRPr="00B60FF4" w:rsidRDefault="0096148E" w:rsidP="009614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Технологическое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96148E" w:rsidRPr="00B60FF4" w:rsidRDefault="0096148E" w:rsidP="0096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C2007E" w:rsidRPr="00B60FF4" w:rsidTr="004F77BB">
        <w:tc>
          <w:tcPr>
            <w:tcW w:w="709" w:type="dxa"/>
            <w:vMerge w:val="restart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  <w:shd w:val="clear" w:color="auto" w:fill="auto"/>
          </w:tcPr>
          <w:p w:rsidR="00C2007E" w:rsidRPr="00B60FF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321F8" w:rsidRPr="00B60FF4" w:rsidRDefault="000321F8" w:rsidP="000321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ые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:rsidR="000321F8" w:rsidRPr="00B60FF4" w:rsidRDefault="000321F8" w:rsidP="000321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0321F8" w:rsidRPr="00B60FF4" w:rsidRDefault="000321F8" w:rsidP="000321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321F8" w:rsidRPr="00B60FF4" w:rsidRDefault="000321F8" w:rsidP="000321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.</w:t>
            </w:r>
          </w:p>
          <w:p w:rsidR="00C2007E" w:rsidRPr="00B60FF4" w:rsidRDefault="000321F8" w:rsidP="000321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60" w:type="dxa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B60FF4" w:rsidTr="004F77BB">
        <w:tc>
          <w:tcPr>
            <w:tcW w:w="709" w:type="dxa"/>
            <w:vMerge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B60FF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B60FF4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C2007E" w:rsidRPr="00B60FF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B60FF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B60FF4" w:rsidRDefault="00C2007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6148E" w:rsidRPr="00B60FF4" w:rsidTr="004F77BB">
        <w:tc>
          <w:tcPr>
            <w:tcW w:w="709" w:type="dxa"/>
            <w:vMerge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48E" w:rsidRPr="00B60FF4" w:rsidRDefault="0096148E" w:rsidP="0096148E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  <w:p w:rsidR="0096148E" w:rsidRPr="00B60FF4" w:rsidRDefault="0096148E" w:rsidP="0096148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48E" w:rsidRPr="00B60FF4" w:rsidRDefault="0096148E" w:rsidP="009614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 РПГУ, в личный кабинет должностного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48E" w:rsidRPr="00B60FF4" w:rsidRDefault="0096148E" w:rsidP="009614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430514" w:rsidRPr="00B60FF4" w:rsidTr="00430514">
        <w:tc>
          <w:tcPr>
            <w:tcW w:w="15876" w:type="dxa"/>
            <w:gridSpan w:val="7"/>
            <w:shd w:val="clear" w:color="auto" w:fill="auto"/>
          </w:tcPr>
          <w:p w:rsidR="00430514" w:rsidRPr="00B60FF4" w:rsidRDefault="00430514" w:rsidP="00A45B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1.2. Формирование и направление межведомственных запросов</w:t>
            </w:r>
          </w:p>
        </w:tc>
      </w:tr>
      <w:tr w:rsidR="00043C1C" w:rsidRPr="00B60FF4" w:rsidTr="004F77BB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4305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</w:tcPr>
          <w:p w:rsidR="00043C1C" w:rsidRPr="00B60FF4" w:rsidRDefault="00043C1C" w:rsidP="004305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043C1C" w:rsidRPr="00B60FF4" w:rsidRDefault="00043C1C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043C1C" w:rsidRPr="00B60FF4" w:rsidRDefault="00043C1C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</w:tcPr>
          <w:p w:rsidR="00043C1C" w:rsidRPr="00B60FF4" w:rsidRDefault="00043C1C" w:rsidP="004305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043C1C" w:rsidRPr="00B60FF4" w:rsidRDefault="00043C1C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43C1C" w:rsidRPr="00B60FF4" w:rsidRDefault="00043C1C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12"/>
              <w:t>*</w:t>
            </w:r>
          </w:p>
        </w:tc>
        <w:tc>
          <w:tcPr>
            <w:tcW w:w="1980" w:type="dxa"/>
          </w:tcPr>
          <w:p w:rsidR="00043C1C" w:rsidRPr="00B60FF4" w:rsidRDefault="00043C1C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043C1C" w:rsidRPr="00B60FF4" w:rsidRDefault="00043C1C" w:rsidP="0043051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0FF4">
              <w:rPr>
                <w:sz w:val="20"/>
                <w:szCs w:val="20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1.2.1.2.</w:t>
            </w:r>
            <w:r w:rsidRPr="00B60FF4">
              <w:rPr>
                <w:rFonts w:ascii="Times New Roman" w:hAnsi="Times New Roman" w:cs="Times New Roman"/>
                <w:bCs/>
              </w:rPr>
              <w:t xml:space="preserve"> </w:t>
            </w:r>
            <w:r w:rsidRPr="00B60FF4">
              <w:rPr>
                <w:rFonts w:ascii="Times New Roman" w:hAnsi="Times New Roman" w:cs="Times New Roman"/>
                <w:b/>
                <w:bCs/>
              </w:rPr>
              <w:t>При обращении в орган, предоставляющий услугу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60FF4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43C1C" w:rsidRPr="00B60FF4" w:rsidTr="004F77BB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1984" w:type="dxa"/>
            <w:vMerge w:val="restart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B60FF4">
              <w:rPr>
                <w:rFonts w:ascii="Times New Roman" w:hAnsi="Times New Roman" w:cs="Times New Roman"/>
              </w:rPr>
              <w:t>муниципальной</w:t>
            </w:r>
            <w:r w:rsidRPr="00B60FF4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 xml:space="preserve">в случае предоставления документов, указанных в разделе 5 </w:t>
            </w:r>
            <w:r w:rsidRPr="00B60FF4">
              <w:rPr>
                <w:rFonts w:ascii="Times New Roman" w:hAnsi="Times New Roman" w:cs="Times New Roman"/>
              </w:rPr>
              <w:lastRenderedPageBreak/>
              <w:t>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1.2.2.2.1. </w:t>
            </w:r>
            <w:r w:rsidRPr="00B60FF4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1.2.2.2.2. </w:t>
            </w:r>
            <w:r w:rsidRPr="00B60FF4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13"/>
              <w:t>*</w:t>
            </w:r>
            <w:r w:rsidRPr="00B60FF4">
              <w:rPr>
                <w:rFonts w:ascii="Times New Roman" w:hAnsi="Times New Roman" w:cs="Times New Roman"/>
                <w:b/>
              </w:rPr>
              <w:t>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Прием пакета документов (в случае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Принимает пакет документов.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 xml:space="preserve">В день приема документов из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МФЦ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органа, предоставляющего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документов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обращении через РПГУ для выполнения административных процедур по исполнению услуги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4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B60FF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430514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 календарных дней 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(со дня принятия заявления о предоставлении услуги и документов,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1.3.4.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4F77BB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B60FF4">
              <w:rPr>
                <w:rFonts w:cs="Times New Roman"/>
                <w:sz w:val="20"/>
                <w:szCs w:val="20"/>
              </w:rPr>
              <w:footnoteReference w:customMarkFollows="1" w:id="15"/>
              <w:t>*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pStyle w:val="Style4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0F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043C1C" w:rsidRPr="00B60FF4" w:rsidTr="00430514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043C1C" w:rsidRPr="00B60FF4" w:rsidTr="004F77BB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3 дней со дня принятия решения о предоставлении (об отказе в предоставлении)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4F77BB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4F77BB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A45B8C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043C1C" w:rsidRPr="00B60FF4" w:rsidTr="00A45B8C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2.1. Прием и регистрация заявления и документов на предоставление </w:t>
            </w: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2.1.2.1.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2.1.2.2.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6"/>
              <w:t>*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2.1.2.3.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2.1.3.1.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2.1.3.2. При личном обращении в МФЦ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2.1.3.2.1.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37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8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</w:t>
              </w:r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lastRenderedPageBreak/>
                <w:t>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39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40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41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42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43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44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45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46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47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48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17"/>
              <w:t>*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2.1.4.1.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2.1.4.2.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A45B8C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2.1.5.1.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2.1.5.2.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2.1.5.3.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8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2.1.6.1.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lastRenderedPageBreak/>
              <w:t>Специалист МФЦ готовит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ые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2.1.6.2.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9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sz w:val="20"/>
                <w:szCs w:val="20"/>
              </w:rPr>
              <w:t>2.2. Формирование и направление межведомственных запросов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 xml:space="preserve">Формирование и направление </w:t>
            </w:r>
            <w:r w:rsidRPr="00B60FF4">
              <w:rPr>
                <w:rFonts w:ascii="Times New Roman" w:hAnsi="Times New Roman" w:cs="Times New Roman"/>
              </w:rPr>
              <w:lastRenderedPageBreak/>
              <w:t xml:space="preserve">межведомственных запросов 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2.2.1.1.  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</w:t>
            </w: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6 рабочих дней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43C1C" w:rsidRPr="00B60FF4" w:rsidRDefault="00043C1C" w:rsidP="00043C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</w:t>
            </w:r>
            <w:r w:rsidRPr="00B60FF4">
              <w:rPr>
                <w:rFonts w:ascii="Times New Roman" w:hAnsi="Times New Roman" w:cs="Times New Roman"/>
                <w:vertAlign w:val="superscript"/>
              </w:rPr>
              <w:t>*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20"/>
              <w:t>*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 xml:space="preserve">Технологическое обеспечение: доступ </w:t>
            </w:r>
            <w:r w:rsidRPr="00B60FF4">
              <w:rPr>
                <w:rFonts w:ascii="Times New Roman" w:hAnsi="Times New Roman" w:cs="Times New Roman"/>
              </w:rPr>
              <w:lastRenderedPageBreak/>
              <w:t>к сервисам СМЭВ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0FF4">
              <w:rPr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2.2.1.2.</w:t>
            </w:r>
            <w:r w:rsidRPr="00B60FF4">
              <w:rPr>
                <w:rFonts w:ascii="Times New Roman" w:hAnsi="Times New Roman" w:cs="Times New Roman"/>
                <w:bCs/>
              </w:rPr>
              <w:t xml:space="preserve"> </w:t>
            </w:r>
            <w:r w:rsidRPr="00B60FF4">
              <w:rPr>
                <w:rFonts w:ascii="Times New Roman" w:hAnsi="Times New Roman" w:cs="Times New Roman"/>
                <w:b/>
                <w:bCs/>
              </w:rPr>
              <w:t>При обращении в орган, предоставляющий услугу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60FF4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43C1C" w:rsidRPr="00B60FF4" w:rsidTr="00A45B8C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2.2.2.</w:t>
            </w:r>
          </w:p>
        </w:tc>
        <w:tc>
          <w:tcPr>
            <w:tcW w:w="1984" w:type="dxa"/>
            <w:vMerge w:val="restart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2.2.2.1.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B60FF4">
              <w:rPr>
                <w:rFonts w:ascii="Times New Roman" w:hAnsi="Times New Roman" w:cs="Times New Roman"/>
              </w:rPr>
              <w:t>муниципальной</w:t>
            </w:r>
            <w:r w:rsidRPr="00B60FF4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2.2.2.2.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2.2.2.2.1. </w:t>
            </w:r>
            <w:r w:rsidRPr="00B60FF4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рабочий день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</w:t>
            </w: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A45B8C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2.2.2.2.2. </w:t>
            </w:r>
            <w:r w:rsidRPr="00B60FF4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21"/>
              <w:t>*</w:t>
            </w:r>
            <w:r w:rsidRPr="00B60FF4">
              <w:rPr>
                <w:rFonts w:ascii="Times New Roman" w:hAnsi="Times New Roman" w:cs="Times New Roman"/>
                <w:b/>
              </w:rPr>
              <w:t>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2.2.3.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2.2.4.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документов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обращении через РПГУ для выполнения административных процедур по испол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нению услуги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2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B60FF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lastRenderedPageBreak/>
              <w:t>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043C1C" w:rsidRPr="00B60FF4" w:rsidTr="00A45B8C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2.3. Проверка права заявителя на предоставление муниципальной услуги,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2.3.2.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2.3.3.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принятия заявления о предоставлении услуги и документов, подлежащих представлению заявителем, в МФЦ)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2.3.4).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2.3.4).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3. Направляет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A45B8C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2.3.5.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B60FF4">
              <w:rPr>
                <w:rFonts w:cs="Times New Roman"/>
                <w:sz w:val="20"/>
                <w:szCs w:val="20"/>
              </w:rPr>
              <w:footnoteReference w:customMarkFollows="1" w:id="23"/>
              <w:t>*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pStyle w:val="Style4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0F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043C1C" w:rsidRPr="00B60FF4" w:rsidTr="00A45B8C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2.4. Направление заявителю результата предоставления муниципальной услуги</w:t>
            </w:r>
          </w:p>
        </w:tc>
      </w:tr>
      <w:tr w:rsidR="00043C1C" w:rsidRPr="00B60FF4" w:rsidTr="00A45B8C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2.4.1.1.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2.4.1.2.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2.4.2.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A45B8C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2.4.4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043C1C" w:rsidRPr="00B60FF4" w:rsidTr="006A4AF3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3.1. Прием и регистрация заявления и документов на предоставление </w:t>
            </w: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3.1.2.1.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3.1.2.2.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4"/>
              <w:t>*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3.1.2.3.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3.1.3.1.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3.1.3.2. При личном обращении в МФЦ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3.1.3.2.1.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49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50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51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52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53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54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55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56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57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58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59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60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3.1.3.2.2.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25"/>
              <w:t>*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3.1.4.1.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3.1.4.2.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3.1.5.1.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3.1.5.2.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3.1.5.3.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6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3.1.6.1.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ые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3.1.6.2.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7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sz w:val="20"/>
                <w:szCs w:val="20"/>
              </w:rPr>
              <w:t>3.2. Формирование и направление межведомственных запросов</w:t>
            </w:r>
          </w:p>
        </w:tc>
      </w:tr>
      <w:tr w:rsidR="00043C1C" w:rsidRPr="00B60FF4" w:rsidTr="006A4AF3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3.2.1.</w:t>
            </w:r>
          </w:p>
        </w:tc>
        <w:tc>
          <w:tcPr>
            <w:tcW w:w="1984" w:type="dxa"/>
            <w:vMerge w:val="restart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3.2.1.1.  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43C1C" w:rsidRPr="00B60FF4" w:rsidRDefault="00043C1C" w:rsidP="00043C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</w:t>
            </w:r>
            <w:r w:rsidRPr="00B60FF4">
              <w:rPr>
                <w:rFonts w:ascii="Times New Roman" w:hAnsi="Times New Roman" w:cs="Times New Roman"/>
                <w:vertAlign w:val="superscript"/>
              </w:rPr>
              <w:t>*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28"/>
              <w:t>*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B60FF4">
              <w:rPr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3.2.1.2.</w:t>
            </w:r>
            <w:r w:rsidRPr="00B60FF4">
              <w:rPr>
                <w:rFonts w:ascii="Times New Roman" w:hAnsi="Times New Roman" w:cs="Times New Roman"/>
                <w:bCs/>
              </w:rPr>
              <w:t xml:space="preserve"> </w:t>
            </w:r>
            <w:r w:rsidRPr="00B60FF4">
              <w:rPr>
                <w:rFonts w:ascii="Times New Roman" w:hAnsi="Times New Roman" w:cs="Times New Roman"/>
                <w:b/>
                <w:bCs/>
              </w:rPr>
              <w:t>При обращении в орган, предоставляющий услугу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5 рабочих дней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направление ответа на запрос – 3 рабочих дня,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C00000"/>
                <w:sz w:val="20"/>
                <w:szCs w:val="20"/>
              </w:rPr>
            </w:pPr>
            <w:r w:rsidRPr="00B60FF4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B60FF4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43C1C" w:rsidRPr="00B60FF4" w:rsidTr="006A4AF3"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3.2.2.</w:t>
            </w:r>
          </w:p>
        </w:tc>
        <w:tc>
          <w:tcPr>
            <w:tcW w:w="1984" w:type="dxa"/>
            <w:vMerge w:val="restart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3.2.2.1.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B60FF4">
              <w:rPr>
                <w:rFonts w:ascii="Times New Roman" w:hAnsi="Times New Roman" w:cs="Times New Roman"/>
              </w:rPr>
              <w:t>муниципальной</w:t>
            </w:r>
            <w:r w:rsidRPr="00B60FF4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3.2.2.2.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3.2.2.2.1. </w:t>
            </w:r>
            <w:r w:rsidRPr="00B60FF4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Pr="00B60FF4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3.2.2.2.2. </w:t>
            </w:r>
            <w:r w:rsidRPr="00B60FF4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29"/>
              <w:t>*</w:t>
            </w:r>
            <w:r w:rsidRPr="00B60FF4">
              <w:rPr>
                <w:rFonts w:ascii="Times New Roman" w:hAnsi="Times New Roman" w:cs="Times New Roman"/>
                <w:b/>
              </w:rPr>
              <w:t>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3.2.3.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3.2.4.</w:t>
            </w:r>
          </w:p>
        </w:tc>
        <w:tc>
          <w:tcPr>
            <w:tcW w:w="1984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документов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обращении через РПГУ для выполнения административных процедур по исполнению услуги</w:t>
            </w:r>
          </w:p>
        </w:tc>
        <w:tc>
          <w:tcPr>
            <w:tcW w:w="5812" w:type="dxa"/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0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B60FF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3.3. Проверка права заявителя на предоставление муниципальной услуги,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3.3.2.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3.3.3.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календарных дней 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принятия заявления о предоставлении услуги и документов, подлежащих представлению заявителем, в МФЦ)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разрешения на право организации розничного рынка и уведомление о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3.3.4).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выдаче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3.3.4).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3.3.4.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 и уведомления о выдаче разрешения на право организации розничного рынка или уведомления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 и подписывает уведомление о выдаче разрешения на право организации розничного рынка или подписывает уведомление об отказе в выдаче разрешения на право организации розничного рынка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право организации розничного рынка и уведомление о выдаче разрешения на право организации розничного рынка или уведомление об отказе в выдаче разрешения на право организации розничного рынка </w:t>
            </w: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3.3.5.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B60FF4">
              <w:rPr>
                <w:rFonts w:cs="Times New Roman"/>
                <w:sz w:val="20"/>
                <w:szCs w:val="20"/>
              </w:rPr>
              <w:footnoteReference w:customMarkFollows="1" w:id="31"/>
              <w:t>*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pStyle w:val="Style4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0F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043C1C" w:rsidRPr="00B60FF4" w:rsidTr="006A4AF3"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3.4. Направление заявителю результата предоставления муниципальной услуги</w:t>
            </w:r>
          </w:p>
        </w:tc>
      </w:tr>
      <w:tr w:rsidR="00043C1C" w:rsidRPr="00B60FF4" w:rsidTr="006A4AF3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3.4.1.1.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дней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3.4.1.2.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120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3.4.4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C2862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043C1C" w:rsidRPr="00B60FF4" w:rsidTr="006C2862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4.1. Прием и регистрация заявления и документов на предоставление </w:t>
            </w: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4.1.2.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4.1.2.1.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4.1.2.2.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2"/>
              <w:t>*</w:t>
            </w:r>
          </w:p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4.1.2.3.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4.1.3.1.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4.1.3.2. При личном обращении в МФЦ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4.1.3.2.1.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61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62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63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64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65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66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67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68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69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70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71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72" w:history="1">
              <w:r w:rsidRPr="00B60FF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4.1.3.2.2.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33"/>
              <w:t>*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4.1.4.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4.1.4.1. 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4.1.5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4.1.4.2. При личном обращении в МФЦ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4.1.5 настоящей технологической схемы).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4.1.5.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4.1.5.1.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4.1.5.2.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4.1.5.3.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4"/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4.1.6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4.1.6.1.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ые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B60FF4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4.1.6.2.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4.1.6.3. 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B60FF4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4.2.2.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4.2.2.1. При отсутствии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B60FF4">
              <w:rPr>
                <w:rFonts w:ascii="Times New Roman" w:hAnsi="Times New Roman" w:cs="Times New Roman"/>
              </w:rPr>
              <w:t>муниципальной</w:t>
            </w:r>
            <w:r w:rsidRPr="00B60FF4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 xml:space="preserve">1 рабочий день 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>4.2.2.2. При наличии электронного взаимодействия между МФЦ и органом, предоставляющим услугу: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4.2.2.2.1. </w:t>
            </w:r>
            <w:r w:rsidRPr="00B60FF4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0FF4">
              <w:rPr>
                <w:rFonts w:ascii="Times New Roman" w:hAnsi="Times New Roman" w:cs="Times New Roman"/>
              </w:rPr>
              <w:t>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B60FF4">
              <w:rPr>
                <w:rFonts w:ascii="Times New Roman" w:hAnsi="Times New Roman" w:cs="Times New Roman"/>
                <w:b/>
                <w:bCs/>
              </w:rPr>
              <w:t xml:space="preserve">4.2.2.2.2. </w:t>
            </w:r>
            <w:r w:rsidRPr="00B60FF4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B60FF4">
              <w:rPr>
                <w:rStyle w:val="a9"/>
                <w:rFonts w:ascii="Times New Roman" w:hAnsi="Times New Roman" w:cs="Times New Roman"/>
              </w:rPr>
              <w:footnoteReference w:customMarkFollows="1" w:id="35"/>
              <w:t>*</w:t>
            </w:r>
            <w:r w:rsidRPr="00B60FF4">
              <w:rPr>
                <w:rFonts w:ascii="Times New Roman" w:hAnsi="Times New Roman" w:cs="Times New Roman"/>
                <w:b/>
              </w:rPr>
              <w:t>:</w:t>
            </w:r>
          </w:p>
          <w:p w:rsidR="00043C1C" w:rsidRPr="00B60FF4" w:rsidRDefault="00043C1C" w:rsidP="00043C1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0FF4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4.2.3.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F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4.2.4.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hAnsi="Times New Roman"/>
                <w:bCs/>
                <w:sz w:val="20"/>
                <w:szCs w:val="20"/>
              </w:rPr>
              <w:t>Формирование документов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обращении через РПГУ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B60FF4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B60FF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043C1C" w:rsidRPr="00B60FF4" w:rsidRDefault="00043C1C" w:rsidP="00043C1C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C1C" w:rsidRPr="00B60FF4" w:rsidTr="006C2862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4.3. Проверка права заявителя на предоставление муниципальной услуги,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рабочих дня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принятия заявления о предоставлении услуги и документов, подлежащих представлению заявителем, в МФЦ)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дубликата (копии) разрешения на право организации розничного рынка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Осуществляет подготовку дубликата (копии) разрешения на право организации розничного рынка.</w:t>
            </w:r>
          </w:p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2. Проставляет отметку «дубликат» или «копия» и направляет специалисту, ответственному за направление (выдачу) результата предоставления услуги заявителю </w:t>
            </w:r>
          </w:p>
        </w:tc>
        <w:tc>
          <w:tcPr>
            <w:tcW w:w="1560" w:type="dxa"/>
            <w:vMerge/>
            <w:shd w:val="clear" w:color="auto" w:fill="auto"/>
          </w:tcPr>
          <w:p w:rsidR="00043C1C" w:rsidRPr="00B60FF4" w:rsidRDefault="00043C1C" w:rsidP="00043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4.3.5.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заявителю (при обращении через РПГУ</w:t>
            </w:r>
            <w:r w:rsidRPr="00B60FF4">
              <w:rPr>
                <w:rFonts w:cs="Times New Roman"/>
                <w:sz w:val="20"/>
                <w:szCs w:val="20"/>
              </w:rPr>
              <w:footnoteReference w:customMarkFollows="1" w:id="36"/>
              <w:t>*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pStyle w:val="Style4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0F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043C1C" w:rsidRPr="00B60FF4" w:rsidTr="006C2862">
        <w:trPr>
          <w:trHeight w:val="345"/>
        </w:trPr>
        <w:tc>
          <w:tcPr>
            <w:tcW w:w="15876" w:type="dxa"/>
            <w:gridSpan w:val="7"/>
            <w:shd w:val="clear" w:color="auto" w:fill="auto"/>
          </w:tcPr>
          <w:p w:rsidR="00043C1C" w:rsidRPr="00B60FF4" w:rsidRDefault="00043C1C" w:rsidP="00043C1C">
            <w:pPr>
              <w:pStyle w:val="Style4"/>
              <w:widowControl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60FF4">
              <w:rPr>
                <w:rFonts w:eastAsia="Calibri"/>
                <w:b/>
                <w:bCs/>
                <w:sz w:val="20"/>
                <w:szCs w:val="20"/>
              </w:rPr>
              <w:t>4.4. Направление заявителю результата предоставления муниципальной услуги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4.4</w:t>
            </w: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4.4.1.1.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принятия решения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4.4.1.2. </w:t>
            </w: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4.4.2.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4.4.3.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43C1C" w:rsidRPr="00B60FF4" w:rsidTr="006A4AF3">
        <w:trPr>
          <w:trHeight w:val="345"/>
        </w:trPr>
        <w:tc>
          <w:tcPr>
            <w:tcW w:w="709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4.4.4</w:t>
            </w:r>
          </w:p>
        </w:tc>
        <w:tc>
          <w:tcPr>
            <w:tcW w:w="1984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043C1C" w:rsidRPr="00B60FF4" w:rsidRDefault="00043C1C" w:rsidP="00043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B60FF4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B60FF4" w:rsidSect="00342F5E">
          <w:footerReference w:type="even" r:id="rId73"/>
          <w:footerReference w:type="default" r:id="rId74"/>
          <w:footerReference w:type="first" r:id="rId75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B60FF4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B60FF4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C372BA"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B60F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«подуслуги» в электронной форме»</w:t>
      </w:r>
    </w:p>
    <w:p w:rsidR="00675A83" w:rsidRPr="00B60FF4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B60FF4" w:rsidTr="000C618D">
        <w:trPr>
          <w:trHeight w:val="1479"/>
        </w:trPr>
        <w:tc>
          <w:tcPr>
            <w:tcW w:w="1716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9D3E81" w:rsidRPr="00B60FF4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37"/>
              <w:t>**</w:t>
            </w:r>
          </w:p>
        </w:tc>
        <w:tc>
          <w:tcPr>
            <w:tcW w:w="2410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675A83" w:rsidRPr="00B60FF4" w:rsidTr="000C618D">
        <w:trPr>
          <w:trHeight w:val="70"/>
        </w:trPr>
        <w:tc>
          <w:tcPr>
            <w:tcW w:w="1716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B60FF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60FF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675A83" w:rsidRPr="00B60FF4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75A83" w:rsidRPr="00B60FF4" w:rsidRDefault="00A53E03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0FF4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1. </w:t>
            </w:r>
            <w:r w:rsidRPr="00B60FF4">
              <w:rPr>
                <w:rFonts w:ascii="Times New Roman" w:hAnsi="Times New Roman" w:cs="Times New Roman"/>
                <w:b/>
                <w:iCs/>
                <w:sz w:val="20"/>
                <w:szCs w:val="20"/>
                <w:lang w:bidi="ru-RU"/>
              </w:rPr>
              <w:t>Выдача разрешения на право организации розничного рынка</w:t>
            </w:r>
          </w:p>
        </w:tc>
      </w:tr>
      <w:tr w:rsidR="00043C1C" w:rsidRPr="00B60FF4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8"/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043C1C" w:rsidRPr="00B60FF4" w:rsidRDefault="00043C1C" w:rsidP="00043C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A53E03" w:rsidRPr="00B60FF4" w:rsidTr="006A4AF3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03" w:rsidRPr="00B60FF4" w:rsidRDefault="00A53E03" w:rsidP="00A53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Переоформление разрешения на право организации розничного рынка</w:t>
            </w:r>
          </w:p>
        </w:tc>
      </w:tr>
      <w:tr w:rsidR="006C2862" w:rsidRPr="00B60FF4" w:rsidTr="006A4A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9"/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A53E03" w:rsidRPr="00B60FF4" w:rsidTr="006A4AF3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03" w:rsidRPr="00B60FF4" w:rsidRDefault="00A53E03" w:rsidP="00A53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Продление срока действия разрешения на право организации розничного рынка</w:t>
            </w:r>
          </w:p>
        </w:tc>
      </w:tr>
      <w:tr w:rsidR="006C2862" w:rsidRPr="00B60FF4" w:rsidTr="006A4A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40"/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31533" w:rsidRPr="00B60FF4" w:rsidTr="006C2862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533" w:rsidRPr="00B60FF4" w:rsidRDefault="00731533" w:rsidP="007315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B60F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 xml:space="preserve">4. </w:t>
            </w:r>
            <w:r w:rsidRPr="00B60FF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В</w:t>
            </w:r>
            <w:r w:rsidRPr="00B60F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ыдача </w:t>
            </w:r>
            <w:r w:rsidRPr="00B60FF4">
              <w:rPr>
                <w:rFonts w:ascii="Times New Roman" w:hAnsi="Times New Roman" w:cs="Times New Roman"/>
                <w:b/>
                <w:sz w:val="18"/>
                <w:szCs w:val="18"/>
              </w:rPr>
              <w:t>дубликата или копии разрешения на право организации розничного рынка</w:t>
            </w:r>
          </w:p>
        </w:tc>
      </w:tr>
      <w:tr w:rsidR="006C2862" w:rsidRPr="00B60FF4" w:rsidTr="006A4A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B60FF4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41"/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6C2862" w:rsidRPr="00B60FF4" w:rsidRDefault="006C2862" w:rsidP="006C28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0FF4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B6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B60F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675A83" w:rsidRPr="00B60FF4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B60FF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B60FF4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B60FF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75A83" w:rsidRPr="00B60FF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675A83" w:rsidRPr="00B60FF4" w:rsidRDefault="005407D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E81D59" w:rsidRPr="00B60F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Выдача, переоформление, продление срока действия разрешения на право организации розничного рынка, выдача </w:t>
      </w:r>
      <w:r w:rsidR="00E81D59" w:rsidRPr="00B60FF4">
        <w:rPr>
          <w:rFonts w:ascii="Times New Roman" w:hAnsi="Times New Roman" w:cs="Times New Roman"/>
          <w:sz w:val="28"/>
          <w:szCs w:val="28"/>
        </w:rPr>
        <w:t>дубликата или копии разрешения на право организации розничного рынка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6C4622" w:rsidRPr="00B60FF4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534" w:rsidRPr="00B60FF4" w:rsidRDefault="006C4622" w:rsidP="0048553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B60FF4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485534" w:rsidRPr="00B60FF4" w:rsidRDefault="00485534" w:rsidP="0048553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Courier New" w:hAnsi="Courier New" w:cs="Courier New"/>
          <w:sz w:val="20"/>
          <w:szCs w:val="20"/>
        </w:rPr>
      </w:pP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485534" w:rsidRPr="00B60FF4" w:rsidRDefault="00485534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    о выдаче разрешения на право организации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розничного рынка на территории 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76" w:history="1">
        <w:r w:rsidRPr="00B60FF4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B60FF4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75DB1" w:rsidRPr="00B60FF4" w:rsidRDefault="00485534" w:rsidP="00375DB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просит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 </w:t>
      </w:r>
      <w:r w:rsidRPr="00B60FF4">
        <w:rPr>
          <w:rFonts w:ascii="Courier New" w:hAnsi="Courier New" w:cs="Courier New"/>
          <w:sz w:val="20"/>
          <w:szCs w:val="20"/>
        </w:rPr>
        <w:t xml:space="preserve"> рассмотреть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вопрос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о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выдаче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>разрешения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 на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 право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>организации</w:t>
      </w:r>
    </w:p>
    <w:p w:rsidR="00375DB1" w:rsidRPr="00B60FF4" w:rsidRDefault="00485534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розничного рынка на территории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____________________________________________</w:t>
      </w:r>
    </w:p>
    <w:p w:rsidR="00485534" w:rsidRPr="00B60FF4" w:rsidRDefault="00485534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 срок  от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>"___" __________ 20__ года до "___" __________ 20__ года.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Сведения  о  претенденте  на  получение разрешения на право организации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розничного рынка: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9. Тип рынка, который предполагается организовать 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10. Перечень прилагаемых документов: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Дата подачи 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     </w:t>
      </w:r>
      <w:r w:rsidRPr="00B60FF4">
        <w:rPr>
          <w:rFonts w:ascii="Courier New" w:hAnsi="Courier New" w:cs="Courier New"/>
          <w:sz w:val="20"/>
          <w:szCs w:val="20"/>
        </w:rPr>
        <w:t xml:space="preserve">                                Подпись должностного лица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485534" w:rsidRPr="00B60FF4" w:rsidRDefault="0048553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Печать</w:t>
      </w:r>
      <w:r w:rsidR="00375DB1" w:rsidRPr="00B60FF4">
        <w:rPr>
          <w:rFonts w:ascii="Courier New" w:hAnsi="Courier New" w:cs="Courier New"/>
          <w:sz w:val="20"/>
          <w:szCs w:val="20"/>
        </w:rPr>
        <w:t xml:space="preserve"> (при наличии)</w:t>
      </w:r>
    </w:p>
    <w:p w:rsidR="009C2B64" w:rsidRPr="00B60FF4" w:rsidRDefault="009C2B64" w:rsidP="0048553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98"/>
      </w:tblGrid>
      <w:tr w:rsidR="00375DB1" w:rsidRPr="00B60FF4" w:rsidTr="009C2B64">
        <w:tc>
          <w:tcPr>
            <w:tcW w:w="4261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375DB1" w:rsidRPr="00B60FF4" w:rsidTr="009C2B64">
        <w:tc>
          <w:tcPr>
            <w:tcW w:w="4261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B60FF4" w:rsidTr="009C2B64">
        <w:tc>
          <w:tcPr>
            <w:tcW w:w="4261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B60FF4" w:rsidTr="009C2B64">
        <w:tc>
          <w:tcPr>
            <w:tcW w:w="4261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B60FF4" w:rsidTr="009C2B64">
        <w:tc>
          <w:tcPr>
            <w:tcW w:w="4261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375DB1" w:rsidRPr="00B60FF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D77A1D" w:rsidRPr="00B60FF4" w:rsidRDefault="00D77A1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B60FF4">
        <w:rPr>
          <w:rFonts w:ascii="Courier New" w:hAnsi="Courier New" w:cs="Courier New"/>
          <w:sz w:val="20"/>
          <w:szCs w:val="20"/>
        </w:rPr>
        <w:br w:type="page"/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B60F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Выдача, переоформление, продление срока действия разрешения на право организации розничного рынка, выдача </w:t>
      </w:r>
      <w:r w:rsidRPr="00B60FF4">
        <w:rPr>
          <w:rFonts w:ascii="Times New Roman" w:hAnsi="Times New Roman" w:cs="Times New Roman"/>
          <w:sz w:val="28"/>
          <w:szCs w:val="28"/>
        </w:rPr>
        <w:t>дубликата или копии разрешения на право организации розничного рынка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B49" w:rsidRPr="00B60FF4" w:rsidRDefault="009F7B49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B60FF4" w:rsidRDefault="00704F9F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B60FF4">
        <w:rPr>
          <w:rFonts w:ascii="Times New Roman" w:hAnsi="Times New Roman" w:cs="Times New Roman"/>
          <w:sz w:val="28"/>
          <w:szCs w:val="28"/>
        </w:rPr>
        <w:t>ФОРМА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о переоформлении разрешения на право организации 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розничного рынка на территории 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77" w:history="1">
        <w:r w:rsidRPr="00B60FF4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B60FF4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просит рассмотреть вопрос о переоформлении разрешения на право  организации</w:t>
      </w:r>
    </w:p>
    <w:p w:rsidR="00E23B2F" w:rsidRPr="00B60FF4" w:rsidRDefault="00704F9F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розничного рынка </w:t>
      </w:r>
      <w:r w:rsidRPr="00B60FF4">
        <w:rPr>
          <w:rFonts w:ascii="Courier New" w:hAnsi="Courier New" w:cs="Courier New"/>
          <w:bCs/>
          <w:sz w:val="20"/>
          <w:szCs w:val="20"/>
        </w:rPr>
        <w:t xml:space="preserve">регистрационный номер </w:t>
      </w:r>
      <w:r w:rsidR="00E23B2F" w:rsidRPr="00B60FF4">
        <w:rPr>
          <w:rFonts w:ascii="Courier New" w:hAnsi="Courier New" w:cs="Courier New"/>
          <w:bCs/>
          <w:sz w:val="20"/>
          <w:szCs w:val="20"/>
        </w:rPr>
        <w:t>_____________</w:t>
      </w:r>
      <w:r w:rsidRPr="00B60FF4">
        <w:rPr>
          <w:rFonts w:ascii="Courier New" w:hAnsi="Courier New" w:cs="Courier New"/>
          <w:bCs/>
          <w:sz w:val="20"/>
          <w:szCs w:val="20"/>
        </w:rPr>
        <w:t>__</w:t>
      </w:r>
      <w:r w:rsidR="00E23B2F" w:rsidRPr="00B60FF4">
        <w:rPr>
          <w:rFonts w:ascii="Courier New" w:hAnsi="Courier New" w:cs="Courier New"/>
          <w:bCs/>
          <w:sz w:val="20"/>
          <w:szCs w:val="20"/>
        </w:rPr>
        <w:t>___________</w:t>
      </w:r>
      <w:r w:rsidRPr="00B60FF4">
        <w:rPr>
          <w:rFonts w:ascii="Courier New" w:hAnsi="Courier New" w:cs="Courier New"/>
          <w:bCs/>
          <w:sz w:val="20"/>
          <w:szCs w:val="20"/>
        </w:rPr>
        <w:t>________</w:t>
      </w:r>
      <w:r w:rsidR="00E23B2F" w:rsidRPr="00B60FF4">
        <w:rPr>
          <w:rFonts w:ascii="Courier New" w:hAnsi="Courier New" w:cs="Courier New"/>
          <w:bCs/>
          <w:sz w:val="20"/>
          <w:szCs w:val="20"/>
        </w:rPr>
        <w:t>__</w:t>
      </w:r>
    </w:p>
    <w:p w:rsidR="00704F9F" w:rsidRPr="00B60FF4" w:rsidRDefault="00E23B2F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дата выдачи ______________</w:t>
      </w:r>
      <w:r w:rsidR="00704F9F" w:rsidRPr="00B60FF4">
        <w:rPr>
          <w:rFonts w:ascii="Courier New" w:hAnsi="Courier New" w:cs="Courier New"/>
          <w:bCs/>
          <w:sz w:val="20"/>
          <w:szCs w:val="20"/>
        </w:rPr>
        <w:t>_</w:t>
      </w:r>
      <w:r w:rsidRPr="00B60FF4">
        <w:rPr>
          <w:rFonts w:ascii="Courier New" w:hAnsi="Courier New" w:cs="Courier New"/>
          <w:bCs/>
          <w:sz w:val="20"/>
          <w:szCs w:val="20"/>
        </w:rPr>
        <w:t xml:space="preserve">, </w:t>
      </w:r>
      <w:r w:rsidR="00704F9F" w:rsidRPr="00B60FF4">
        <w:rPr>
          <w:rFonts w:ascii="Courier New" w:hAnsi="Courier New" w:cs="Courier New"/>
          <w:bCs/>
          <w:sz w:val="20"/>
          <w:szCs w:val="20"/>
        </w:rPr>
        <w:t>выданного ____________________________________</w:t>
      </w:r>
    </w:p>
    <w:p w:rsidR="00704F9F" w:rsidRPr="00B60FF4" w:rsidRDefault="00704F9F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82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 xml:space="preserve">(реквизиты </w:t>
      </w:r>
      <w:r w:rsidR="00E23B2F" w:rsidRPr="00B60FF4">
        <w:rPr>
          <w:rFonts w:ascii="Courier New" w:hAnsi="Courier New" w:cs="Courier New"/>
          <w:bCs/>
          <w:sz w:val="16"/>
          <w:szCs w:val="20"/>
        </w:rPr>
        <w:t xml:space="preserve">документа </w:t>
      </w:r>
      <w:r w:rsidRPr="00B60FF4">
        <w:rPr>
          <w:rFonts w:ascii="Courier New" w:hAnsi="Courier New" w:cs="Courier New"/>
          <w:bCs/>
          <w:sz w:val="16"/>
          <w:szCs w:val="20"/>
        </w:rPr>
        <w:t>о выдаче разрешения)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 право организации розничного рынка: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тип рынка</w:t>
      </w:r>
      <w:r w:rsidRPr="00B60FF4">
        <w:rPr>
          <w:rFonts w:ascii="Courier New" w:hAnsi="Courier New" w:cs="Courier New"/>
          <w:sz w:val="20"/>
          <w:szCs w:val="20"/>
        </w:rPr>
        <w:t xml:space="preserve"> _____________________________________________________</w:t>
      </w:r>
      <w:r w:rsidR="00E23B2F" w:rsidRPr="00B60FF4">
        <w:rPr>
          <w:rFonts w:ascii="Courier New" w:hAnsi="Courier New" w:cs="Courier New"/>
          <w:sz w:val="20"/>
          <w:szCs w:val="20"/>
        </w:rPr>
        <w:t>____</w:t>
      </w:r>
      <w:r w:rsidRPr="00B60FF4">
        <w:rPr>
          <w:rFonts w:ascii="Courier New" w:hAnsi="Courier New" w:cs="Courier New"/>
          <w:sz w:val="20"/>
          <w:szCs w:val="20"/>
        </w:rPr>
        <w:t>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по адресу ___________________________________________________</w:t>
      </w:r>
      <w:r w:rsidR="00E23B2F" w:rsidRPr="00B60FF4">
        <w:rPr>
          <w:rFonts w:ascii="Courier New" w:hAnsi="Courier New" w:cs="Courier New"/>
          <w:sz w:val="20"/>
          <w:szCs w:val="20"/>
        </w:rPr>
        <w:t>___</w:t>
      </w:r>
      <w:r w:rsidRPr="00B60FF4">
        <w:rPr>
          <w:rFonts w:ascii="Courier New" w:hAnsi="Courier New" w:cs="Courier New"/>
          <w:sz w:val="20"/>
          <w:szCs w:val="20"/>
        </w:rPr>
        <w:t>___________</w:t>
      </w:r>
    </w:p>
    <w:p w:rsidR="00704F9F" w:rsidRPr="00B60FF4" w:rsidRDefault="00704F9F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1276" w:right="424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в связи </w:t>
      </w:r>
      <w:r w:rsidRPr="00B60FF4">
        <w:rPr>
          <w:rFonts w:ascii="Courier New" w:hAnsi="Courier New" w:cs="Courier New"/>
          <w:bCs/>
          <w:sz w:val="20"/>
          <w:szCs w:val="20"/>
        </w:rPr>
        <w:t>__________________________________________________</w:t>
      </w:r>
      <w:r w:rsidR="00E23B2F" w:rsidRPr="00B60FF4">
        <w:rPr>
          <w:rFonts w:ascii="Courier New" w:hAnsi="Courier New" w:cs="Courier New"/>
          <w:bCs/>
          <w:sz w:val="20"/>
          <w:szCs w:val="20"/>
        </w:rPr>
        <w:t>____</w:t>
      </w:r>
      <w:r w:rsidRPr="00B60FF4">
        <w:rPr>
          <w:rFonts w:ascii="Courier New" w:hAnsi="Courier New" w:cs="Courier New"/>
          <w:bCs/>
          <w:sz w:val="20"/>
          <w:szCs w:val="20"/>
        </w:rPr>
        <w:t>_____________</w:t>
      </w:r>
    </w:p>
    <w:p w:rsidR="00704F9F" w:rsidRPr="00B60FF4" w:rsidRDefault="00704F9F" w:rsidP="00E23B2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993" w:right="424" w:firstLine="0"/>
        <w:jc w:val="center"/>
        <w:outlineLvl w:val="0"/>
        <w:rPr>
          <w:rFonts w:ascii="Courier New" w:hAnsi="Courier New" w:cs="Courier New"/>
          <w:sz w:val="16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(указать причины переоформления разрешения – реорганизация юридического лица в форме преобразования; изменение его наименования; изменение типа рынка)</w:t>
      </w:r>
    </w:p>
    <w:p w:rsidR="00704F9F" w:rsidRPr="00B60FF4" w:rsidRDefault="00704F9F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Сведения  о  </w:t>
      </w:r>
      <w:r w:rsidR="006A4AF3" w:rsidRPr="00B60FF4">
        <w:rPr>
          <w:rFonts w:ascii="Courier New" w:hAnsi="Courier New" w:cs="Courier New"/>
          <w:sz w:val="20"/>
          <w:szCs w:val="20"/>
        </w:rPr>
        <w:t>заявителе</w:t>
      </w:r>
      <w:r w:rsidRPr="00B60FF4">
        <w:rPr>
          <w:rFonts w:ascii="Courier New" w:hAnsi="Courier New" w:cs="Courier New"/>
          <w:sz w:val="20"/>
          <w:szCs w:val="20"/>
        </w:rPr>
        <w:t>: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</w:t>
      </w:r>
      <w:r w:rsidR="006A4AF3" w:rsidRPr="00B60FF4">
        <w:rPr>
          <w:rFonts w:ascii="Courier New" w:hAnsi="Courier New" w:cs="Courier New"/>
          <w:sz w:val="20"/>
          <w:szCs w:val="20"/>
        </w:rPr>
        <w:t>9</w:t>
      </w:r>
      <w:r w:rsidRPr="00B60FF4">
        <w:rPr>
          <w:rFonts w:ascii="Courier New" w:hAnsi="Courier New" w:cs="Courier New"/>
          <w:sz w:val="20"/>
          <w:szCs w:val="20"/>
        </w:rPr>
        <w:t>. Перечень прилагаемых документов: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704F9F" w:rsidRPr="00B60FF4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Печать (при наличии)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98"/>
      </w:tblGrid>
      <w:tr w:rsidR="00704F9F" w:rsidRPr="00B60FF4" w:rsidTr="006A4AF3">
        <w:tc>
          <w:tcPr>
            <w:tcW w:w="4261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704F9F" w:rsidRPr="00B60FF4" w:rsidTr="006A4AF3">
        <w:tc>
          <w:tcPr>
            <w:tcW w:w="4261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04F9F" w:rsidRPr="00B60FF4" w:rsidTr="006A4AF3">
        <w:tc>
          <w:tcPr>
            <w:tcW w:w="4261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04F9F" w:rsidRPr="00B60FF4" w:rsidTr="006A4AF3">
        <w:tc>
          <w:tcPr>
            <w:tcW w:w="4261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04F9F" w:rsidRPr="00B60FF4" w:rsidTr="006A4AF3">
        <w:tc>
          <w:tcPr>
            <w:tcW w:w="4261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704F9F" w:rsidRPr="00B60FF4" w:rsidRDefault="00704F9F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6A4AF3" w:rsidRPr="00B60FF4" w:rsidRDefault="006A4A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B60F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Выдача, переоформление, продление срока действия разрешения на право организации розничного рынка, выдача </w:t>
      </w:r>
      <w:r w:rsidRPr="00B60FF4">
        <w:rPr>
          <w:rFonts w:ascii="Times New Roman" w:hAnsi="Times New Roman" w:cs="Times New Roman"/>
          <w:sz w:val="28"/>
          <w:szCs w:val="28"/>
        </w:rPr>
        <w:t>дубликата или копии разрешения на право организации розничного рынка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7D3" w:rsidRPr="00B60FF4" w:rsidRDefault="005407D3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7A1D" w:rsidRPr="00B60FF4" w:rsidRDefault="00D77A1D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B60FF4" w:rsidRDefault="00D77A1D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60FF4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B60FF4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о </w:t>
      </w:r>
      <w:r w:rsidRPr="00B60FF4">
        <w:rPr>
          <w:rFonts w:ascii="Courier New" w:hAnsi="Courier New" w:cs="Courier New"/>
          <w:iCs/>
          <w:sz w:val="20"/>
          <w:szCs w:val="20"/>
        </w:rPr>
        <w:t>продлении срока действия</w:t>
      </w:r>
      <w:r w:rsidRPr="00B60FF4">
        <w:rPr>
          <w:rFonts w:ascii="Courier New" w:hAnsi="Courier New" w:cs="Courier New"/>
          <w:sz w:val="20"/>
          <w:szCs w:val="20"/>
        </w:rPr>
        <w:t xml:space="preserve"> разрешения на право организации 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розничного рынка на территории 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78" w:history="1">
        <w:r w:rsidRPr="00B60FF4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B60FF4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просит  рассмотреть  вопрос о </w:t>
      </w:r>
      <w:r w:rsidRPr="00B60FF4">
        <w:rPr>
          <w:rFonts w:ascii="Courier New" w:hAnsi="Courier New" w:cs="Courier New"/>
          <w:iCs/>
          <w:sz w:val="20"/>
          <w:szCs w:val="20"/>
        </w:rPr>
        <w:t>продлении  срока действия</w:t>
      </w:r>
      <w:r w:rsidRPr="00B60FF4">
        <w:rPr>
          <w:rFonts w:ascii="Courier New" w:hAnsi="Courier New" w:cs="Courier New"/>
          <w:sz w:val="20"/>
          <w:szCs w:val="20"/>
        </w:rPr>
        <w:t xml:space="preserve"> разрешения на право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организации розничного рынка </w:t>
      </w:r>
      <w:r w:rsidRPr="00B60FF4">
        <w:rPr>
          <w:rFonts w:ascii="Courier New" w:hAnsi="Courier New" w:cs="Courier New"/>
          <w:bCs/>
          <w:sz w:val="20"/>
          <w:szCs w:val="20"/>
        </w:rPr>
        <w:t>регистрационный номер 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дата выдачи _______________, выданного 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82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(реквизиты документа о выдаче разрешения)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 право организации розничного рынка: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тип рынка</w:t>
      </w:r>
      <w:r w:rsidRPr="00B60FF4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по адресу 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1276" w:right="424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на срок  до "___" __________ 20__ года. 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Сведения  о  заявителе: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9. Перечень прилагаемых документов: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6A4AF3" w:rsidRPr="00B60FF4" w:rsidRDefault="006A4AF3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Печать (при наличии)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98"/>
      </w:tblGrid>
      <w:tr w:rsidR="006A4AF3" w:rsidRPr="00B60FF4" w:rsidTr="006A4AF3">
        <w:tc>
          <w:tcPr>
            <w:tcW w:w="4261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6A4AF3" w:rsidRPr="00B60FF4" w:rsidTr="006A4AF3">
        <w:tc>
          <w:tcPr>
            <w:tcW w:w="4261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6A4AF3" w:rsidRPr="00B60FF4" w:rsidTr="006A4AF3">
        <w:tc>
          <w:tcPr>
            <w:tcW w:w="4261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6A4AF3" w:rsidRPr="00B60FF4" w:rsidTr="006A4AF3">
        <w:tc>
          <w:tcPr>
            <w:tcW w:w="4261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6A4AF3" w:rsidRPr="00B60FF4" w:rsidTr="006A4AF3">
        <w:tc>
          <w:tcPr>
            <w:tcW w:w="4261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6A4AF3" w:rsidRPr="00B60FF4" w:rsidRDefault="006A4AF3" w:rsidP="006A4AF3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D77A1D" w:rsidRPr="00B60FF4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B60F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Выдача, переоформление, продление срока действия разрешения на право организации розничного рынка, выдача </w:t>
      </w:r>
      <w:r w:rsidRPr="00B60FF4">
        <w:rPr>
          <w:rFonts w:ascii="Times New Roman" w:hAnsi="Times New Roman" w:cs="Times New Roman"/>
          <w:sz w:val="28"/>
          <w:szCs w:val="28"/>
        </w:rPr>
        <w:t>дубликата или копии разрешения на право организации розничного рынка</w:t>
      </w:r>
      <w:r w:rsidRPr="00B60F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E81D59" w:rsidRPr="00B60FF4" w:rsidRDefault="00E81D59" w:rsidP="00E81D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7D3" w:rsidRPr="00B60FF4" w:rsidRDefault="005407D3" w:rsidP="00540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A4AF3" w:rsidRPr="00B60FF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 о </w:t>
      </w:r>
      <w:r w:rsidR="0093778D" w:rsidRPr="00B60FF4">
        <w:rPr>
          <w:rFonts w:ascii="Courier New" w:hAnsi="Courier New" w:cs="Courier New"/>
          <w:sz w:val="20"/>
          <w:szCs w:val="20"/>
        </w:rPr>
        <w:t>выдаче дубликата (копии)</w:t>
      </w:r>
      <w:r w:rsidR="00190C2D" w:rsidRPr="00B60FF4">
        <w:rPr>
          <w:rFonts w:ascii="Courier New" w:hAnsi="Courier New" w:cs="Courier New"/>
          <w:sz w:val="20"/>
          <w:szCs w:val="20"/>
        </w:rPr>
        <w:t xml:space="preserve"> </w:t>
      </w:r>
      <w:r w:rsidRPr="00B60FF4">
        <w:rPr>
          <w:rFonts w:ascii="Courier New" w:hAnsi="Courier New" w:cs="Courier New"/>
          <w:sz w:val="20"/>
          <w:szCs w:val="20"/>
        </w:rPr>
        <w:t xml:space="preserve">разрешения на право организации 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      розничного рынка на территории 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В  соответствии  с  </w:t>
      </w:r>
      <w:hyperlink r:id="rId79" w:history="1">
        <w:r w:rsidRPr="00B60FF4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B60FF4">
        <w:rPr>
          <w:rFonts w:ascii="Courier New" w:hAnsi="Courier New" w:cs="Courier New"/>
          <w:sz w:val="20"/>
          <w:szCs w:val="20"/>
        </w:rPr>
        <w:t xml:space="preserve">  Правительства  Российской Федерации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от  10.03.2007  N  148  "Об  утверждении  Правил выдачи разрешений на право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организации розничного рынка" 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просит  </w:t>
      </w:r>
      <w:r w:rsidR="0093778D" w:rsidRPr="00B60FF4">
        <w:rPr>
          <w:rFonts w:ascii="Courier New" w:hAnsi="Courier New" w:cs="Courier New"/>
          <w:sz w:val="20"/>
          <w:szCs w:val="20"/>
        </w:rPr>
        <w:t>выдать дубликат (копию)</w:t>
      </w:r>
      <w:r w:rsidRPr="00B60FF4">
        <w:rPr>
          <w:rFonts w:ascii="Courier New" w:hAnsi="Courier New" w:cs="Courier New"/>
          <w:sz w:val="20"/>
          <w:szCs w:val="20"/>
        </w:rPr>
        <w:t>разрешения на право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организации розничного рынка </w:t>
      </w:r>
      <w:r w:rsidRPr="00B60FF4">
        <w:rPr>
          <w:rFonts w:ascii="Courier New" w:hAnsi="Courier New" w:cs="Courier New"/>
          <w:bCs/>
          <w:sz w:val="20"/>
          <w:szCs w:val="20"/>
        </w:rPr>
        <w:t>регистрационный номер 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дата выдачи _______________, выданного 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82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(реквизиты документа о выдаче разрешения)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bCs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 право организации розничного рынка: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20"/>
          <w:szCs w:val="20"/>
        </w:rPr>
        <w:t>тип рынка</w:t>
      </w:r>
      <w:r w:rsidRPr="00B60FF4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по адресу 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1276" w:right="424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bCs/>
          <w:sz w:val="16"/>
          <w:szCs w:val="20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на срок  до "___" __________ 20__ года. 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Сведения  о  заявителе: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1.  Полное  и  (если  имеется)  сокращенное  наименование  (в том числе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фирменное наименование) 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2. Организационно-правовая форма юридического лица 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3. Место нахождения юридического лица 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4. Место нахождения объекта или объектов недвижимости, расположенных на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территории, в пределах которой предполагается  организовать розничный рынок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5. Государственный регистрационный номер записи о создании юридического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лица 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6. Документ, подтверждающий факт внесения сведений о юридическом лице в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Единый государственный реестр юридических лиц 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7. Идентификационный номер налогоплательщика 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8.  Документ,  подтверждающий  постановку  юридического  лица на учет в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налоговом органе __________________________________________________________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4AD4" w:rsidRPr="00B60FF4" w:rsidRDefault="00014AD4" w:rsidP="006C286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 xml:space="preserve">    9.</w:t>
      </w:r>
      <w:r w:rsidR="0093778D" w:rsidRPr="00B60FF4">
        <w:rPr>
          <w:rFonts w:ascii="Courier New" w:hAnsi="Courier New" w:cs="Courier New"/>
          <w:sz w:val="20"/>
          <w:szCs w:val="20"/>
        </w:rPr>
        <w:t>Выдача дубликата (копии) разрешения на право организации розничного рынка на территории требуется в связи с (указать причину) ___________________________________________________________________________</w:t>
      </w:r>
    </w:p>
    <w:p w:rsidR="00014AD4" w:rsidRPr="00B60FF4" w:rsidRDefault="0093778D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Испорченный бланк прилагается (да/нет)_____________________________________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Дата подачи                                       Подпись должностного лица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__________________                                _________________________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Доверенность от _____________ N ___</w:t>
      </w:r>
    </w:p>
    <w:p w:rsidR="00014AD4" w:rsidRPr="00B60FF4" w:rsidRDefault="00014AD4" w:rsidP="00014AD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60FF4">
        <w:rPr>
          <w:rFonts w:ascii="Courier New" w:hAnsi="Courier New" w:cs="Courier New"/>
          <w:sz w:val="20"/>
          <w:szCs w:val="20"/>
        </w:rPr>
        <w:t>Печать (при наличии)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98"/>
      </w:tblGrid>
      <w:tr w:rsidR="00014AD4" w:rsidRPr="00B60FF4" w:rsidTr="00014AD4">
        <w:tc>
          <w:tcPr>
            <w:tcW w:w="4261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014AD4" w:rsidRPr="00B60FF4" w:rsidTr="00014AD4">
        <w:tc>
          <w:tcPr>
            <w:tcW w:w="4261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014AD4" w:rsidRPr="00B60FF4" w:rsidTr="00014AD4">
        <w:tc>
          <w:tcPr>
            <w:tcW w:w="4261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014AD4" w:rsidRPr="00B60FF4" w:rsidTr="00014AD4">
        <w:tc>
          <w:tcPr>
            <w:tcW w:w="4261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014AD4" w:rsidRPr="00000B82" w:rsidTr="00014AD4">
        <w:tc>
          <w:tcPr>
            <w:tcW w:w="4261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B60FF4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014AD4" w:rsidRPr="00B60FF4" w:rsidRDefault="00014AD4" w:rsidP="00014AD4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660800" w:rsidRDefault="00660800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800" w:rsidRDefault="00660800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800" w:rsidRDefault="00660800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60800" w:rsidSect="00375DB1">
          <w:footerReference w:type="even" r:id="rId80"/>
          <w:footerReference w:type="default" r:id="rId81"/>
          <w:footerReference w:type="first" r:id="rId82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660800" w:rsidRPr="00000B82" w:rsidRDefault="00660800" w:rsidP="00190C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0800" w:rsidRPr="00000B82" w:rsidSect="00660800">
      <w:pgSz w:w="11905" w:h="16838"/>
      <w:pgMar w:top="1418" w:right="567" w:bottom="1134" w:left="1985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5E5" w:rsidRDefault="007905E5" w:rsidP="00675A83">
      <w:pPr>
        <w:spacing w:after="0" w:line="240" w:lineRule="auto"/>
      </w:pPr>
      <w:r>
        <w:separator/>
      </w:r>
    </w:p>
  </w:endnote>
  <w:endnote w:type="continuationSeparator" w:id="0">
    <w:p w:rsidR="007905E5" w:rsidRDefault="007905E5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  <w:jc w:val="center"/>
    </w:pPr>
  </w:p>
  <w:p w:rsidR="006C2862" w:rsidRDefault="006C2862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6C2862" w:rsidRDefault="006C2862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Default="006C286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5E5" w:rsidRDefault="007905E5" w:rsidP="00675A83">
      <w:pPr>
        <w:spacing w:after="0" w:line="240" w:lineRule="auto"/>
      </w:pPr>
      <w:r>
        <w:separator/>
      </w:r>
    </w:p>
  </w:footnote>
  <w:footnote w:type="continuationSeparator" w:id="0">
    <w:p w:rsidR="007905E5" w:rsidRDefault="007905E5" w:rsidP="00675A83">
      <w:pPr>
        <w:spacing w:after="0" w:line="240" w:lineRule="auto"/>
      </w:pPr>
      <w:r>
        <w:continuationSeparator/>
      </w:r>
    </w:p>
  </w:footnote>
  <w:footnote w:id="1">
    <w:p w:rsidR="006C2862" w:rsidRDefault="006C2862" w:rsidP="006C286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6C2862" w:rsidRDefault="006C2862" w:rsidP="00B857B1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6C2862" w:rsidRDefault="006C2862" w:rsidP="00B857B1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6C2862" w:rsidRDefault="006C2862" w:rsidP="00B857B1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6C2862" w:rsidRDefault="006C2862" w:rsidP="00B857B1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6">
    <w:p w:rsidR="006C2862" w:rsidRDefault="006C2862">
      <w:pPr>
        <w:pStyle w:val="afa"/>
      </w:pPr>
      <w:r>
        <w:rPr>
          <w:rStyle w:val="a9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6C2862" w:rsidRDefault="006C2862" w:rsidP="0067500B">
      <w:pPr>
        <w:pStyle w:val="afa"/>
      </w:pPr>
      <w:r>
        <w:rPr>
          <w:rStyle w:val="a9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8">
    <w:p w:rsidR="006C2862" w:rsidRPr="00D80BA6" w:rsidRDefault="006C2862" w:rsidP="006C2862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9">
    <w:p w:rsidR="006C2862" w:rsidRPr="00EE54E1" w:rsidRDefault="006C2862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0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6C2862" w:rsidRPr="00DB1307" w:rsidRDefault="006C2862" w:rsidP="00430514">
      <w:pPr>
        <w:pStyle w:val="afa"/>
        <w:rPr>
          <w:sz w:val="18"/>
        </w:rPr>
      </w:pPr>
      <w:r>
        <w:rPr>
          <w:rStyle w:val="a9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3">
    <w:p w:rsidR="006C2862" w:rsidRDefault="006C2862" w:rsidP="00430514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Style w:val="a9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6C2862" w:rsidRPr="00495841" w:rsidRDefault="006C2862" w:rsidP="00430514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4">
    <w:p w:rsidR="006C2862" w:rsidRPr="00495841" w:rsidRDefault="006C2862" w:rsidP="00043C1C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6C2862" w:rsidRPr="00342F5E" w:rsidRDefault="006C2862" w:rsidP="00B825AF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6">
    <w:p w:rsidR="006C2862" w:rsidRPr="00D80BA6" w:rsidRDefault="006C2862" w:rsidP="006C2862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7">
    <w:p w:rsidR="006C2862" w:rsidRPr="00EE54E1" w:rsidRDefault="006C2862" w:rsidP="004879C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8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9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0">
    <w:p w:rsidR="006C2862" w:rsidRPr="00DB1307" w:rsidRDefault="006C2862" w:rsidP="004879C3">
      <w:pPr>
        <w:pStyle w:val="afa"/>
        <w:rPr>
          <w:sz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21">
    <w:p w:rsidR="006C2862" w:rsidRDefault="006C2862" w:rsidP="004879C3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Style w:val="a9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6C2862" w:rsidRPr="00495841" w:rsidRDefault="006C2862" w:rsidP="004879C3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22">
    <w:p w:rsidR="006C2862" w:rsidRPr="00495841" w:rsidRDefault="006C2862" w:rsidP="00043C1C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3">
    <w:p w:rsidR="006C2862" w:rsidRPr="00342F5E" w:rsidRDefault="006C2862" w:rsidP="00B825AF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4">
    <w:p w:rsidR="006C2862" w:rsidRPr="00D80BA6" w:rsidRDefault="006C2862" w:rsidP="006C2862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5">
    <w:p w:rsidR="006C2862" w:rsidRPr="00EE54E1" w:rsidRDefault="006C2862" w:rsidP="00EB5338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26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7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8">
    <w:p w:rsidR="006C2862" w:rsidRPr="00DB1307" w:rsidRDefault="006C2862" w:rsidP="00EB5338">
      <w:pPr>
        <w:pStyle w:val="afa"/>
        <w:rPr>
          <w:sz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29">
    <w:p w:rsidR="006C2862" w:rsidRDefault="006C2862" w:rsidP="00EB5338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Style w:val="a9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6C2862" w:rsidRPr="00495841" w:rsidRDefault="006C2862" w:rsidP="00EB5338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30">
    <w:p w:rsidR="006C2862" w:rsidRPr="00495841" w:rsidRDefault="006C2862" w:rsidP="00043C1C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1">
    <w:p w:rsidR="006C2862" w:rsidRPr="00342F5E" w:rsidRDefault="006C2862" w:rsidP="00B825AF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2">
    <w:p w:rsidR="006C2862" w:rsidRPr="00D80BA6" w:rsidRDefault="006C2862" w:rsidP="006C2862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3">
    <w:p w:rsidR="006C2862" w:rsidRPr="00EE54E1" w:rsidRDefault="006C2862" w:rsidP="00EB5338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34">
    <w:p w:rsidR="006C2862" w:rsidRPr="00495841" w:rsidRDefault="006C2862" w:rsidP="006C286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5">
    <w:p w:rsidR="006C2862" w:rsidRDefault="006C2862" w:rsidP="00EB5338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Style w:val="a9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6C2862" w:rsidRPr="00495841" w:rsidRDefault="006C2862" w:rsidP="00EB5338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36">
    <w:p w:rsidR="006C2862" w:rsidRPr="00342F5E" w:rsidRDefault="006C2862" w:rsidP="00B825AF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7">
    <w:p w:rsidR="006C2862" w:rsidRPr="00D77A1D" w:rsidRDefault="006C2862" w:rsidP="009D3E81">
      <w:pPr>
        <w:pStyle w:val="afa"/>
        <w:rPr>
          <w:sz w:val="18"/>
          <w:szCs w:val="18"/>
        </w:rPr>
      </w:pPr>
    </w:p>
  </w:footnote>
  <w:footnote w:id="38">
    <w:p w:rsidR="006C2862" w:rsidRDefault="006C2862" w:rsidP="006C2862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6C2862" w:rsidRPr="008F36E6" w:rsidRDefault="006C2862" w:rsidP="006C2862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39">
    <w:p w:rsidR="006C2862" w:rsidRDefault="006C2862" w:rsidP="006C2862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6C2862" w:rsidRPr="008F36E6" w:rsidRDefault="006C2862" w:rsidP="006C2862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40">
    <w:p w:rsidR="006C2862" w:rsidRPr="008F36E6" w:rsidRDefault="006C2862" w:rsidP="006C2862">
      <w:pPr>
        <w:pStyle w:val="afa"/>
        <w:rPr>
          <w:rFonts w:ascii="Times New Roman" w:hAnsi="Times New Roman"/>
          <w:sz w:val="18"/>
        </w:rPr>
      </w:pPr>
    </w:p>
  </w:footnote>
  <w:footnote w:id="41">
    <w:p w:rsidR="006C2862" w:rsidRPr="008F36E6" w:rsidRDefault="006C2862" w:rsidP="006C2862">
      <w:pPr>
        <w:pStyle w:val="afa"/>
        <w:rPr>
          <w:rFonts w:ascii="Times New Roman" w:hAnsi="Times New Roman"/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62" w:rsidRPr="00485534" w:rsidRDefault="006C2862">
    <w:pPr>
      <w:pStyle w:val="af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8B5558">
      <w:rPr>
        <w:rFonts w:ascii="Times New Roman" w:hAnsi="Times New Roman"/>
        <w:noProof/>
      </w:rPr>
      <w:t>3</w:t>
    </w:r>
    <w:r w:rsidRPr="00485534">
      <w:rPr>
        <w:rFonts w:ascii="Times New Roman" w:hAnsi="Times New Roman"/>
      </w:rPr>
      <w:fldChar w:fldCharType="end"/>
    </w:r>
  </w:p>
  <w:p w:rsidR="006C2862" w:rsidRDefault="006C286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B4D"/>
    <w:rsid w:val="00000B82"/>
    <w:rsid w:val="0000214A"/>
    <w:rsid w:val="00003A21"/>
    <w:rsid w:val="00003DB4"/>
    <w:rsid w:val="00004AE2"/>
    <w:rsid w:val="00014AD4"/>
    <w:rsid w:val="0002557D"/>
    <w:rsid w:val="000321F8"/>
    <w:rsid w:val="00037D0C"/>
    <w:rsid w:val="00042891"/>
    <w:rsid w:val="00043C1C"/>
    <w:rsid w:val="00056696"/>
    <w:rsid w:val="00065EE2"/>
    <w:rsid w:val="00070AE3"/>
    <w:rsid w:val="000712F8"/>
    <w:rsid w:val="0008644B"/>
    <w:rsid w:val="000B50BF"/>
    <w:rsid w:val="000C618D"/>
    <w:rsid w:val="000C7C82"/>
    <w:rsid w:val="00106A7A"/>
    <w:rsid w:val="0011786C"/>
    <w:rsid w:val="00134A66"/>
    <w:rsid w:val="00144029"/>
    <w:rsid w:val="00152530"/>
    <w:rsid w:val="00153C71"/>
    <w:rsid w:val="001906CB"/>
    <w:rsid w:val="00190C2D"/>
    <w:rsid w:val="00194730"/>
    <w:rsid w:val="001A3E3D"/>
    <w:rsid w:val="001B4D2D"/>
    <w:rsid w:val="001C0607"/>
    <w:rsid w:val="001C4CEF"/>
    <w:rsid w:val="001D484F"/>
    <w:rsid w:val="001D540F"/>
    <w:rsid w:val="001E0600"/>
    <w:rsid w:val="001F6BD4"/>
    <w:rsid w:val="00200A00"/>
    <w:rsid w:val="00203EFD"/>
    <w:rsid w:val="00207FAD"/>
    <w:rsid w:val="00212E5B"/>
    <w:rsid w:val="00223895"/>
    <w:rsid w:val="00224EC1"/>
    <w:rsid w:val="00234249"/>
    <w:rsid w:val="00282F34"/>
    <w:rsid w:val="002905E3"/>
    <w:rsid w:val="00295551"/>
    <w:rsid w:val="002B039C"/>
    <w:rsid w:val="002D3560"/>
    <w:rsid w:val="002E3424"/>
    <w:rsid w:val="002E51C4"/>
    <w:rsid w:val="002F75AF"/>
    <w:rsid w:val="0032130A"/>
    <w:rsid w:val="00325B7F"/>
    <w:rsid w:val="00342F5E"/>
    <w:rsid w:val="00346AED"/>
    <w:rsid w:val="003663E1"/>
    <w:rsid w:val="00375DB1"/>
    <w:rsid w:val="00376D91"/>
    <w:rsid w:val="00384AAD"/>
    <w:rsid w:val="00397AAB"/>
    <w:rsid w:val="003A6372"/>
    <w:rsid w:val="003A6DD8"/>
    <w:rsid w:val="003B7FF1"/>
    <w:rsid w:val="003C0C0F"/>
    <w:rsid w:val="003C0DEB"/>
    <w:rsid w:val="003F666E"/>
    <w:rsid w:val="004007D9"/>
    <w:rsid w:val="00401798"/>
    <w:rsid w:val="00420AA7"/>
    <w:rsid w:val="00422513"/>
    <w:rsid w:val="00430514"/>
    <w:rsid w:val="0044577B"/>
    <w:rsid w:val="00450CE8"/>
    <w:rsid w:val="00482B1E"/>
    <w:rsid w:val="004837D8"/>
    <w:rsid w:val="00485534"/>
    <w:rsid w:val="004879C3"/>
    <w:rsid w:val="00490F93"/>
    <w:rsid w:val="00492F5D"/>
    <w:rsid w:val="0049744A"/>
    <w:rsid w:val="0049782F"/>
    <w:rsid w:val="004C2E86"/>
    <w:rsid w:val="004D72CB"/>
    <w:rsid w:val="004E4092"/>
    <w:rsid w:val="004F59E3"/>
    <w:rsid w:val="004F77BB"/>
    <w:rsid w:val="00505F8B"/>
    <w:rsid w:val="00512021"/>
    <w:rsid w:val="005169C3"/>
    <w:rsid w:val="005264E6"/>
    <w:rsid w:val="005407D3"/>
    <w:rsid w:val="00542819"/>
    <w:rsid w:val="005428FF"/>
    <w:rsid w:val="00546FA0"/>
    <w:rsid w:val="00566E4D"/>
    <w:rsid w:val="00573EC3"/>
    <w:rsid w:val="00580E32"/>
    <w:rsid w:val="0059251D"/>
    <w:rsid w:val="005A27C4"/>
    <w:rsid w:val="005A47BD"/>
    <w:rsid w:val="005A4B65"/>
    <w:rsid w:val="005C40CA"/>
    <w:rsid w:val="005C5ACA"/>
    <w:rsid w:val="005D5ED2"/>
    <w:rsid w:val="005D5EE3"/>
    <w:rsid w:val="005E03F8"/>
    <w:rsid w:val="005E39D6"/>
    <w:rsid w:val="005F0C6E"/>
    <w:rsid w:val="005F7B06"/>
    <w:rsid w:val="00646F97"/>
    <w:rsid w:val="006579A4"/>
    <w:rsid w:val="0066003A"/>
    <w:rsid w:val="00660800"/>
    <w:rsid w:val="00671F85"/>
    <w:rsid w:val="00672F22"/>
    <w:rsid w:val="0067500B"/>
    <w:rsid w:val="00675A83"/>
    <w:rsid w:val="00677870"/>
    <w:rsid w:val="006A4AF3"/>
    <w:rsid w:val="006C2862"/>
    <w:rsid w:val="006C4622"/>
    <w:rsid w:val="006E0706"/>
    <w:rsid w:val="006E0DC2"/>
    <w:rsid w:val="00704F9F"/>
    <w:rsid w:val="00714A8C"/>
    <w:rsid w:val="00715445"/>
    <w:rsid w:val="00727CBA"/>
    <w:rsid w:val="00731533"/>
    <w:rsid w:val="007358E9"/>
    <w:rsid w:val="007447B9"/>
    <w:rsid w:val="00751B72"/>
    <w:rsid w:val="007832B2"/>
    <w:rsid w:val="00785531"/>
    <w:rsid w:val="007905E5"/>
    <w:rsid w:val="007935B2"/>
    <w:rsid w:val="00794A56"/>
    <w:rsid w:val="007A590A"/>
    <w:rsid w:val="007D199A"/>
    <w:rsid w:val="007F1B9E"/>
    <w:rsid w:val="007F28BB"/>
    <w:rsid w:val="007F41AE"/>
    <w:rsid w:val="007F5864"/>
    <w:rsid w:val="00802F3D"/>
    <w:rsid w:val="00815505"/>
    <w:rsid w:val="00817240"/>
    <w:rsid w:val="00823609"/>
    <w:rsid w:val="00826803"/>
    <w:rsid w:val="0082743B"/>
    <w:rsid w:val="0083047F"/>
    <w:rsid w:val="00833A53"/>
    <w:rsid w:val="0084636F"/>
    <w:rsid w:val="00863FFD"/>
    <w:rsid w:val="008864E7"/>
    <w:rsid w:val="008932A6"/>
    <w:rsid w:val="00893DFE"/>
    <w:rsid w:val="008A2B77"/>
    <w:rsid w:val="008A337B"/>
    <w:rsid w:val="008B06D6"/>
    <w:rsid w:val="008B1D4C"/>
    <w:rsid w:val="008B27A3"/>
    <w:rsid w:val="008B3DAC"/>
    <w:rsid w:val="008B5558"/>
    <w:rsid w:val="008C0067"/>
    <w:rsid w:val="008C1166"/>
    <w:rsid w:val="008D7654"/>
    <w:rsid w:val="008E053F"/>
    <w:rsid w:val="008E5FB6"/>
    <w:rsid w:val="00900A25"/>
    <w:rsid w:val="009108BA"/>
    <w:rsid w:val="00931F82"/>
    <w:rsid w:val="0093778D"/>
    <w:rsid w:val="0096148E"/>
    <w:rsid w:val="0097344F"/>
    <w:rsid w:val="00974E01"/>
    <w:rsid w:val="009A09E5"/>
    <w:rsid w:val="009A5CA4"/>
    <w:rsid w:val="009C2B64"/>
    <w:rsid w:val="009D3E81"/>
    <w:rsid w:val="009E53DD"/>
    <w:rsid w:val="009F2B4D"/>
    <w:rsid w:val="009F7B49"/>
    <w:rsid w:val="00A02BEE"/>
    <w:rsid w:val="00A32958"/>
    <w:rsid w:val="00A34CF4"/>
    <w:rsid w:val="00A40EEA"/>
    <w:rsid w:val="00A45B8C"/>
    <w:rsid w:val="00A50245"/>
    <w:rsid w:val="00A5065E"/>
    <w:rsid w:val="00A53E03"/>
    <w:rsid w:val="00A72AA9"/>
    <w:rsid w:val="00AB0F5D"/>
    <w:rsid w:val="00AE1612"/>
    <w:rsid w:val="00AE5751"/>
    <w:rsid w:val="00B24482"/>
    <w:rsid w:val="00B27E53"/>
    <w:rsid w:val="00B3296E"/>
    <w:rsid w:val="00B43338"/>
    <w:rsid w:val="00B60FF4"/>
    <w:rsid w:val="00B63DCF"/>
    <w:rsid w:val="00B825AF"/>
    <w:rsid w:val="00B857B1"/>
    <w:rsid w:val="00B85BCB"/>
    <w:rsid w:val="00B91780"/>
    <w:rsid w:val="00B92D49"/>
    <w:rsid w:val="00B94843"/>
    <w:rsid w:val="00BB3182"/>
    <w:rsid w:val="00BB4C37"/>
    <w:rsid w:val="00BB4C5C"/>
    <w:rsid w:val="00BB7869"/>
    <w:rsid w:val="00BF7CA6"/>
    <w:rsid w:val="00C00029"/>
    <w:rsid w:val="00C0065A"/>
    <w:rsid w:val="00C06A7F"/>
    <w:rsid w:val="00C2007E"/>
    <w:rsid w:val="00C31B24"/>
    <w:rsid w:val="00C372BA"/>
    <w:rsid w:val="00C51D4E"/>
    <w:rsid w:val="00C71BCC"/>
    <w:rsid w:val="00C76CEF"/>
    <w:rsid w:val="00C817BF"/>
    <w:rsid w:val="00CA60D9"/>
    <w:rsid w:val="00CB206B"/>
    <w:rsid w:val="00CC6714"/>
    <w:rsid w:val="00CD3642"/>
    <w:rsid w:val="00CD76AB"/>
    <w:rsid w:val="00D244A0"/>
    <w:rsid w:val="00D264C7"/>
    <w:rsid w:val="00D35BB0"/>
    <w:rsid w:val="00D52B67"/>
    <w:rsid w:val="00D623EE"/>
    <w:rsid w:val="00D6635E"/>
    <w:rsid w:val="00D730C6"/>
    <w:rsid w:val="00D769DB"/>
    <w:rsid w:val="00D76C7A"/>
    <w:rsid w:val="00D77A1D"/>
    <w:rsid w:val="00DA6A65"/>
    <w:rsid w:val="00DB2BB4"/>
    <w:rsid w:val="00DB70C5"/>
    <w:rsid w:val="00DD1506"/>
    <w:rsid w:val="00DF4302"/>
    <w:rsid w:val="00E134DB"/>
    <w:rsid w:val="00E15B3F"/>
    <w:rsid w:val="00E16B15"/>
    <w:rsid w:val="00E23B2F"/>
    <w:rsid w:val="00E27014"/>
    <w:rsid w:val="00E32164"/>
    <w:rsid w:val="00E46D58"/>
    <w:rsid w:val="00E72A9E"/>
    <w:rsid w:val="00E81D59"/>
    <w:rsid w:val="00E81E5C"/>
    <w:rsid w:val="00E833E1"/>
    <w:rsid w:val="00E83FD7"/>
    <w:rsid w:val="00E872B7"/>
    <w:rsid w:val="00E9002B"/>
    <w:rsid w:val="00EA0990"/>
    <w:rsid w:val="00EB5338"/>
    <w:rsid w:val="00EB5F2D"/>
    <w:rsid w:val="00EB7583"/>
    <w:rsid w:val="00EC1A33"/>
    <w:rsid w:val="00EC232C"/>
    <w:rsid w:val="00ED5318"/>
    <w:rsid w:val="00F10647"/>
    <w:rsid w:val="00F13253"/>
    <w:rsid w:val="00F14E4C"/>
    <w:rsid w:val="00F255A1"/>
    <w:rsid w:val="00F3283E"/>
    <w:rsid w:val="00F6612A"/>
    <w:rsid w:val="00F717A8"/>
    <w:rsid w:val="00F7477F"/>
    <w:rsid w:val="00F815A6"/>
    <w:rsid w:val="00FB47E7"/>
    <w:rsid w:val="00FB6582"/>
    <w:rsid w:val="00FB7DAD"/>
    <w:rsid w:val="00FE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7032C-96B3-4589-8607-6A9102E6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character" w:styleId="aff4">
    <w:name w:val="Intense Emphasis"/>
    <w:basedOn w:val="a2"/>
    <w:uiPriority w:val="21"/>
    <w:qFormat/>
    <w:rsid w:val="00751B72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B38D73D5BFA424F68818F8A7009751F74ABED33C5524400BA0505DACF0B0F03C74C8D249844EFBEK9u4L" TargetMode="External"/><Relationship Id="rId18" Type="http://schemas.openxmlformats.org/officeDocument/2006/relationships/footer" Target="footer4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footer" Target="footer7.xm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hyperlink" Target="consultantplus://offline/ref=C968C98EF2F377A5C8CE36A620A2C20BD6638F931F88C3F78D9112A71968D7F690CF8146445D7420XEk0I" TargetMode="External"/><Relationship Id="rId50" Type="http://schemas.openxmlformats.org/officeDocument/2006/relationships/hyperlink" Target="consultantplus://offline/ref=C968C98EF2F377A5C8CE36A620A2C20BD6638F931F88C3F78D9112A71968D7F690CF8146445D7420XEk0I" TargetMode="External"/><Relationship Id="rId55" Type="http://schemas.openxmlformats.org/officeDocument/2006/relationships/hyperlink" Target="consultantplus://offline/ref=C968C98EF2F377A5C8CE36A620A2C20BD6638F931F88C3F78D9112A71968D7F690CF8146445D7420XEk0I" TargetMode="External"/><Relationship Id="rId63" Type="http://schemas.openxmlformats.org/officeDocument/2006/relationships/hyperlink" Target="consultantplus://offline/ref=C968C98EF2F377A5C8CE36A620A2C20BD6638F931F88C3F78D9112A71968D7F690CF8146445D7420XEk0I" TargetMode="External"/><Relationship Id="rId68" Type="http://schemas.openxmlformats.org/officeDocument/2006/relationships/hyperlink" Target="consultantplus://offline/ref=C968C98EF2F377A5C8CE36A620A2C20BD6638F931F88C3F78D9112A71968D7F690CF8146445D7420XEk0I" TargetMode="External"/><Relationship Id="rId76" Type="http://schemas.openxmlformats.org/officeDocument/2006/relationships/hyperlink" Target="consultantplus://offline/ref=518FCD368C05CA709662B55ECA0CF624CA46A464FF5E9DE72ADFB76E9CA1V1J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C968C98EF2F377A5C8CE36A620A2C20BD6638F931F88C3F78D9112A71968D7F690CF8146445D7420XEk0I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1" Type="http://schemas.openxmlformats.org/officeDocument/2006/relationships/hyperlink" Target="consultantplus://offline/ref=8B38D73D5BFA424F68818F8A7009751F74ABED33C5524400BA0505DACF0B0F03C74C8D249844EFBEK9u4L" TargetMode="External"/><Relationship Id="rId24" Type="http://schemas.openxmlformats.org/officeDocument/2006/relationships/footer" Target="footer10.xm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3" Type="http://schemas.openxmlformats.org/officeDocument/2006/relationships/hyperlink" Target="consultantplus://offline/ref=C968C98EF2F377A5C8CE36A620A2C20BD6638F931F88C3F78D9112A71968D7F690CF8146445D7420XEk0I" TargetMode="External"/><Relationship Id="rId58" Type="http://schemas.openxmlformats.org/officeDocument/2006/relationships/hyperlink" Target="consultantplus://offline/ref=C968C98EF2F377A5C8CE36A620A2C20BD6638F931F88C3F78D9112A71968D7F690CF8146445D7420XEk0I" TargetMode="External"/><Relationship Id="rId66" Type="http://schemas.openxmlformats.org/officeDocument/2006/relationships/hyperlink" Target="consultantplus://offline/ref=C968C98EF2F377A5C8CE36A620A2C20BD6638F931F88C3F78D9112A71968D7F690CF8146445D7420XEk0I" TargetMode="External"/><Relationship Id="rId74" Type="http://schemas.openxmlformats.org/officeDocument/2006/relationships/footer" Target="footer12.xml"/><Relationship Id="rId79" Type="http://schemas.openxmlformats.org/officeDocument/2006/relationships/hyperlink" Target="consultantplus://offline/ref=518FCD368C05CA709662B55ECA0CF624CA46A464FF5E9DE72ADFB76E9CA1V1J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C968C98EF2F377A5C8CE36A620A2C20BD6638F931F88C3F78D9112A71968D7F690CF8146445D7420XEk0I" TargetMode="External"/><Relationship Id="rId82" Type="http://schemas.openxmlformats.org/officeDocument/2006/relationships/footer" Target="footer16.xml"/><Relationship Id="rId10" Type="http://schemas.openxmlformats.org/officeDocument/2006/relationships/hyperlink" Target="consultantplus://offline/ref=8B38D73D5BFA424F68818F8A7009751F74ABED33C5524400BA0505DACF0B0F03C74C8D249844EFB9K9uEL" TargetMode="External"/><Relationship Id="rId19" Type="http://schemas.openxmlformats.org/officeDocument/2006/relationships/footer" Target="footer5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52" Type="http://schemas.openxmlformats.org/officeDocument/2006/relationships/hyperlink" Target="consultantplus://offline/ref=C968C98EF2F377A5C8CE36A620A2C20BD6638F931F88C3F78D9112A71968D7F690CF8146445D7420XEk0I" TargetMode="External"/><Relationship Id="rId60" Type="http://schemas.openxmlformats.org/officeDocument/2006/relationships/hyperlink" Target="consultantplus://offline/ref=C968C98EF2F377A5C8CE36A620A2C20BD6638F931F88C3F78D9112A71968D7F690CF8146445D7420XEk0I" TargetMode="External"/><Relationship Id="rId65" Type="http://schemas.openxmlformats.org/officeDocument/2006/relationships/hyperlink" Target="consultantplus://offline/ref=C968C98EF2F377A5C8CE36A620A2C20BD6638F931F88C3F78D9112A71968D7F690CF8146445D7420XEk0I" TargetMode="External"/><Relationship Id="rId73" Type="http://schemas.openxmlformats.org/officeDocument/2006/relationships/footer" Target="footer11.xml"/><Relationship Id="rId78" Type="http://schemas.openxmlformats.org/officeDocument/2006/relationships/hyperlink" Target="consultantplus://offline/ref=518FCD368C05CA709662B55ECA0CF624CA46A464FF5E9DE72ADFB76E9CA1V1J" TargetMode="External"/><Relationship Id="rId81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B38D73D5BFA424F68818F8A7009751F74ABED33C5524400BA0505DACF0B0F03C74C8D249844EFB9K9uEL" TargetMode="External"/><Relationship Id="rId22" Type="http://schemas.openxmlformats.org/officeDocument/2006/relationships/footer" Target="footer8.xm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hyperlink" Target="consultantplus://offline/ref=C968C98EF2F377A5C8CE36A620A2C20BD6638F931F88C3F78D9112A71968D7F690CF8146445D7420XEk0I" TargetMode="External"/><Relationship Id="rId56" Type="http://schemas.openxmlformats.org/officeDocument/2006/relationships/hyperlink" Target="consultantplus://offline/ref=C968C98EF2F377A5C8CE36A620A2C20BD6638F931F88C3F78D9112A71968D7F690CF8146445D7420XEk0I" TargetMode="External"/><Relationship Id="rId64" Type="http://schemas.openxmlformats.org/officeDocument/2006/relationships/hyperlink" Target="consultantplus://offline/ref=C968C98EF2F377A5C8CE36A620A2C20BD6638F931F88C3F78D9112A71968D7F690CF8146445D7420XEk0I" TargetMode="External"/><Relationship Id="rId69" Type="http://schemas.openxmlformats.org/officeDocument/2006/relationships/hyperlink" Target="consultantplus://offline/ref=C968C98EF2F377A5C8CE36A620A2C20BD6638F931F88C3F78D9112A71968D7F690CF8146445D7420XEk0I" TargetMode="External"/><Relationship Id="rId77" Type="http://schemas.openxmlformats.org/officeDocument/2006/relationships/hyperlink" Target="consultantplus://offline/ref=518FCD368C05CA709662B55ECA0CF624CA46A464FF5E9DE72ADFB76E9CA1V1J" TargetMode="External"/><Relationship Id="rId8" Type="http://schemas.openxmlformats.org/officeDocument/2006/relationships/header" Target="header1.xml"/><Relationship Id="rId51" Type="http://schemas.openxmlformats.org/officeDocument/2006/relationships/hyperlink" Target="consultantplus://offline/ref=C968C98EF2F377A5C8CE36A620A2C20BD6638F931F88C3F78D9112A71968D7F690CF8146445D7420XEk0I" TargetMode="External"/><Relationship Id="rId72" Type="http://schemas.openxmlformats.org/officeDocument/2006/relationships/hyperlink" Target="consultantplus://offline/ref=C968C98EF2F377A5C8CE36A620A2C20BD6638F931F88C3F78D9112A71968D7F690CF8146445D7420XEk0I" TargetMode="External"/><Relationship Id="rId80" Type="http://schemas.openxmlformats.org/officeDocument/2006/relationships/footer" Target="footer14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B38D73D5BFA424F68818F8A7009751F74ABED33C5524400BA0505DACF0B0F03C74C8D249844EFB9K9uEL" TargetMode="External"/><Relationship Id="rId17" Type="http://schemas.openxmlformats.org/officeDocument/2006/relationships/footer" Target="footer3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hyperlink" Target="consultantplus://offline/ref=C968C98EF2F377A5C8CE36A620A2C20BD6638F931F88C3F78D9112A71968D7F690CF8146445D7420XEk0I" TargetMode="External"/><Relationship Id="rId59" Type="http://schemas.openxmlformats.org/officeDocument/2006/relationships/hyperlink" Target="consultantplus://offline/ref=C968C98EF2F377A5C8CE36A620A2C20BD6638F931F88C3F78D9112A71968D7F690CF8146445D7420XEk0I" TargetMode="External"/><Relationship Id="rId67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footer" Target="footer6.xm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54" Type="http://schemas.openxmlformats.org/officeDocument/2006/relationships/hyperlink" Target="consultantplus://offline/ref=C968C98EF2F377A5C8CE36A620A2C20BD6638F931F88C3F78D9112A71968D7F690CF8146445D7420XEk0I" TargetMode="External"/><Relationship Id="rId62" Type="http://schemas.openxmlformats.org/officeDocument/2006/relationships/hyperlink" Target="consultantplus://offline/ref=C968C98EF2F377A5C8CE36A620A2C20BD6638F931F88C3F78D9112A71968D7F690CF8146445D7420XEk0I" TargetMode="External"/><Relationship Id="rId70" Type="http://schemas.openxmlformats.org/officeDocument/2006/relationships/hyperlink" Target="consultantplus://offline/ref=C968C98EF2F377A5C8CE36A620A2C20BD6638F931F88C3F78D9112A71968D7F690CF8146445D7420XEk0I" TargetMode="External"/><Relationship Id="rId75" Type="http://schemas.openxmlformats.org/officeDocument/2006/relationships/footer" Target="footer13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B38D73D5BFA424F68818F8A7009751F74ABED33C5524400BA0505DACF0B0F03C74C8D249844EFBEK9u4L" TargetMode="External"/><Relationship Id="rId23" Type="http://schemas.openxmlformats.org/officeDocument/2006/relationships/footer" Target="footer9.xm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49" Type="http://schemas.openxmlformats.org/officeDocument/2006/relationships/hyperlink" Target="consultantplus://offline/ref=C968C98EF2F377A5C8CE36A620A2C20BD6638F931F88C3F78D9112A71968D7F690CF8146445D7420XEk0I" TargetMode="External"/><Relationship Id="rId57" Type="http://schemas.openxmlformats.org/officeDocument/2006/relationships/hyperlink" Target="consultantplus://offline/ref=C968C98EF2F377A5C8CE36A620A2C20BD6638F931F88C3F78D9112A71968D7F690CF8146445D7420XEk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AC843-2AD5-4FBC-85E8-3D58D60D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34205</Words>
  <Characters>194973</Characters>
  <Application>Microsoft Office Word</Application>
  <DocSecurity>0</DocSecurity>
  <Lines>1624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Юлия И. Яровая</cp:lastModifiedBy>
  <cp:revision>59</cp:revision>
  <dcterms:created xsi:type="dcterms:W3CDTF">2018-06-28T08:12:00Z</dcterms:created>
  <dcterms:modified xsi:type="dcterms:W3CDTF">2020-03-12T07:06:00Z</dcterms:modified>
</cp:coreProperties>
</file>