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536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4"/>
          <w:lang w:eastAsia="zh-CN"/>
        </w:rPr>
      </w:pPr>
      <w:r>
        <w:rPr>
          <w:rFonts w:ascii="Times New Roman" w:hAnsi="Times New Roman"/>
          <w:sz w:val="28"/>
          <w:szCs w:val="24"/>
        </w:rPr>
        <w:t xml:space="preserve">ОДОБРЕНА</w:t>
      </w:r>
      <w:r>
        <w:rPr>
          <w:rFonts w:ascii="Times New Roman" w:hAnsi="Times New Roman"/>
          <w:sz w:val="28"/>
          <w:szCs w:val="24"/>
          <w:lang w:eastAsia="zh-CN"/>
        </w:rPr>
      </w:r>
    </w:p>
    <w:p>
      <w:pPr>
        <w:ind w:left="4395"/>
        <w:jc w:val="both"/>
        <w:spacing w:after="0" w:line="240" w:lineRule="exact"/>
        <w:widowControl w:val="o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 xml:space="preserve">протоколом заседания рабочей группы </w:t>
      </w:r>
      <w:r>
        <w:rPr>
          <w:rFonts w:ascii="Times New Roman" w:hAnsi="Times New Roman"/>
          <w:sz w:val="28"/>
          <w:szCs w:val="28"/>
        </w:rPr>
        <w:t xml:space="preserve">по снижению административных барьеров и повышению доступн</w:t>
      </w:r>
      <w:r>
        <w:rPr>
          <w:rFonts w:ascii="Times New Roman" w:hAnsi="Times New Roman"/>
          <w:sz w:val="28"/>
          <w:szCs w:val="28"/>
        </w:rPr>
        <w:t xml:space="preserve">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</w:r>
      <w:r>
        <w:rPr>
          <w:rFonts w:ascii="Times New Roman" w:hAnsi="Times New Roman"/>
          <w:bCs/>
          <w:sz w:val="28"/>
          <w:szCs w:val="28"/>
        </w:rPr>
        <w:t xml:space="preserve">от 14 октября 2010 г. № 323-п,</w:t>
      </w:r>
      <w:r>
        <w:rPr>
          <w:rFonts w:ascii="Times New Roman" w:hAnsi="Times New Roman"/>
          <w:bCs/>
          <w:sz w:val="28"/>
          <w:szCs w:val="28"/>
        </w:rPr>
      </w:r>
    </w:p>
    <w:p>
      <w:pPr>
        <w:ind w:left="4395"/>
        <w:jc w:val="both"/>
        <w:spacing w:after="0" w:line="240" w:lineRule="exact"/>
        <w:widowControl w:val="o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01 июля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202</w:t>
      </w:r>
      <w:r>
        <w:rPr>
          <w:rFonts w:ascii="Times New Roman" w:hAnsi="Times New Roman"/>
          <w:bCs/>
          <w:sz w:val="28"/>
          <w:szCs w:val="28"/>
        </w:rPr>
        <w:t xml:space="preserve">4</w:t>
      </w:r>
      <w:r>
        <w:rPr>
          <w:rFonts w:ascii="Times New Roman" w:hAnsi="Times New Roman"/>
          <w:bCs/>
          <w:sz w:val="28"/>
          <w:szCs w:val="28"/>
        </w:rPr>
        <w:t xml:space="preserve"> г. № 1  </w:t>
      </w:r>
      <w:r>
        <w:rPr>
          <w:rFonts w:ascii="Times New Roman" w:hAnsi="Times New Roman"/>
          <w:bCs/>
          <w:sz w:val="28"/>
          <w:szCs w:val="28"/>
        </w:rPr>
      </w:r>
    </w:p>
    <w:p>
      <w:pPr>
        <w:jc w:val="both"/>
        <w:spacing w:after="0" w:line="240" w:lineRule="exact"/>
        <w:widowControl w:val="o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jc w:val="center"/>
        <w:spacing w:after="0" w:line="240" w:lineRule="exac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</w:r>
    </w:p>
    <w:p>
      <w:pPr>
        <w:ind w:left="-709"/>
        <w:jc w:val="center"/>
        <w:spacing w:after="0" w:line="240" w:lineRule="exac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ТЕХНОЛОГИЧЕСКАЯ СХЕМА</w:t>
      </w:r>
      <w:r>
        <w:rPr>
          <w:rFonts w:ascii="Times New Roman" w:hAnsi="Times New Roman"/>
          <w:sz w:val="28"/>
          <w:szCs w:val="24"/>
        </w:rPr>
      </w:r>
    </w:p>
    <w:p>
      <w:pPr>
        <w:ind w:left="-709"/>
        <w:jc w:val="both"/>
        <w:spacing w:after="0" w:line="240" w:lineRule="exac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предоставления органами местного самоуправления муниципальных образований Ставропольского края муниципальной услуги «Выдача градостроительного плана земельного участка»</w:t>
      </w:r>
      <w:r>
        <w:rPr>
          <w:rFonts w:ascii="Times New Roman" w:hAnsi="Times New Roman"/>
          <w:sz w:val="28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</w:r>
      <w:r>
        <w:rPr>
          <w:rFonts w:ascii="Times New Roman" w:hAnsi="Times New Roman"/>
          <w:b/>
          <w:sz w:val="28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Раздел 1</w:t>
      </w:r>
      <w:r>
        <w:rPr>
          <w:rFonts w:ascii="Times New Roman" w:hAnsi="Times New Roman"/>
          <w:sz w:val="28"/>
          <w:szCs w:val="24"/>
        </w:rPr>
        <w:t xml:space="preserve">.</w:t>
      </w:r>
      <w:r>
        <w:rPr>
          <w:rFonts w:ascii="Times New Roman" w:hAnsi="Times New Roman"/>
          <w:b/>
          <w:sz w:val="28"/>
          <w:szCs w:val="24"/>
        </w:rPr>
        <w:t xml:space="preserve"> Общие сведения о муниципальной услуге</w:t>
      </w:r>
      <w:r>
        <w:rPr>
          <w:rFonts w:ascii="Times New Roman" w:hAnsi="Times New Roman"/>
          <w:b/>
          <w:sz w:val="28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9781" w:type="dxa"/>
        <w:tblInd w:w="-60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67"/>
        <w:gridCol w:w="3686"/>
        <w:gridCol w:w="5528"/>
      </w:tblGrid>
      <w:tr>
        <w:tblPrEx/>
        <w:trPr>
          <w:trHeight w:val="352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368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Параметр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Значение параметра/состояние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>
          <w:trHeight w:val="179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368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>
          <w:trHeight w:val="634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686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Наименование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Органы местного самоуправления муниципальных образований Ставропольского края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472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686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Номер услуги в федеральном реестре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720" w:leader="none"/>
              </w:tabs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</w:r>
          </w:p>
        </w:tc>
      </w:tr>
      <w:tr>
        <w:tblPrEx/>
        <w:trPr>
          <w:trHeight w:val="338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686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Полное наименование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Выдача градостроительного плана земельного участка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686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Краткое наименование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Выдача градостроительного плана земельного участка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71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686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Административный регламент предоставления муниципальной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Нормативный правовой акт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органа местного самоуправления об утверждении Административного регламента предоставления муниципальной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229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686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Перечень «подуслуг»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Выдача градостроительного плана земельного участка.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Исправление технической ошибки в градостроительном плане земельного участка.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Получение дубликата градостроительного плана земельного участка.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Оставление заявления о выдаче градостроительного плана земельного участка без рассмотрения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796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686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Способы оценки качества предоставления муниципальной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 Радиотелефонная связь (смс-опрос, телефонный опрос).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 Терминальные устройства в МФЦ.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Единый портал государственных и муниципальных услуг (функций) (далее – ЕПГУ)</w:t>
            </w:r>
            <w:r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Региональный портал государственных и муниципальных услуг (функций) (далее – РПГУ)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Официальный сайт органа, предоставляющего услугу</w:t>
            </w:r>
            <w:r>
              <w:rPr>
                <w:rStyle w:val="1032"/>
                <w:rFonts w:ascii="Times New Roman" w:hAnsi="Times New Roman"/>
                <w:bCs/>
                <w:sz w:val="18"/>
                <w:szCs w:val="18"/>
              </w:rPr>
              <w:footnoteReference w:id="2"/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</w:tbl>
    <w:p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contextualSpacing/>
        <w:jc w:val="center"/>
        <w:rPr>
          <w:rFonts w:ascii="Times New Roman" w:hAnsi="Times New Roman"/>
          <w:b/>
          <w:sz w:val="24"/>
          <w:szCs w:val="24"/>
        </w:rPr>
        <w:sectPr>
          <w:headerReference w:type="default" r:id="rId9"/>
          <w:footerReference w:type="first" r:id="rId11"/>
          <w:footnotePr/>
          <w:endnotePr/>
          <w:type w:val="nextPage"/>
          <w:pgSz w:w="11906" w:h="16838" w:orient="portrait"/>
          <w:pgMar w:top="567" w:right="1134" w:bottom="567" w:left="1985" w:header="709" w:footer="709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contextualSpacing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Раздел 2. Общие сведения о «подуслугах»</w:t>
      </w:r>
      <w:r>
        <w:rPr>
          <w:rFonts w:ascii="Times New Roman" w:hAnsi="Times New Roman"/>
          <w:b/>
          <w:sz w:val="28"/>
          <w:szCs w:val="24"/>
        </w:rPr>
      </w:r>
    </w:p>
    <w:p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159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701"/>
        <w:gridCol w:w="1225"/>
        <w:gridCol w:w="2126"/>
        <w:gridCol w:w="2365"/>
        <w:gridCol w:w="778"/>
        <w:gridCol w:w="709"/>
        <w:gridCol w:w="709"/>
        <w:gridCol w:w="1276"/>
        <w:gridCol w:w="992"/>
        <w:gridCol w:w="1694"/>
        <w:gridCol w:w="1835"/>
      </w:tblGrid>
      <w:tr>
        <w:tblPrEx/>
        <w:trPr>
          <w:cantSplit/>
          <w:jc w:val="center"/>
        </w:trPr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W w:w="2926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Срок предоставления в зависимости от условий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vertAlign w:val="superscript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Основания отказа в приеме документов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vertAlign w:val="superscript"/>
                <w:lang w:eastAsia="ru-RU"/>
              </w:rPr>
            </w:r>
          </w:p>
        </w:tc>
        <w:tc>
          <w:tcPr>
            <w:tcW w:w="236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Основания для отказа в предоставлении «подуслуги»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778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Основания приостановления предоставления «подуслуги»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Срок приостановления «подуслуги»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tcW w:w="2977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Плата за предоставление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«подуслуги»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694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Способ обращения за получением «подуслуги»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3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Способ получения результата «подуслуги»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jc w:val="center"/>
          <w:trHeight w:val="3140"/>
        </w:trPr>
        <w:tc>
          <w:tcPr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При подаче заявления по месту жительства (месту нахождения юридического лица)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2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При подаче заявления не по месту жительства (по месту обращения)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36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77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наличие платы (государственной пошлины)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реквизиты нормативного правового акта, являющегося основанием для взимания платы (гос. пошлины)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КБК для взимания платы (государственной пошлины), в том числе для МФЦ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69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2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3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6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gridSpan w:val="12"/>
            <w:tcW w:w="15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2667" w:leader="none"/>
              </w:tabs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1. 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ыдача градостроительного плана земельного участка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1.1.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14 рабочих дней со дня регистрации заявления и документов в органе, предоставляющем услугу, или в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14 рабочих дней со дня регистрации заявления и документов в органе, предоставляющем услугу, или в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 Заявление о выдаче градостроительного плана земельного участка представлено в орган местного самоуправления, в полномочия которых не входит предоставление услуги.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 Неполное заполнение полей в форме заявления о выдаче градостроительного плана земельного участка, в том числе в интерактивной форме заявления на Едином портале, региональном портале.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3. Непредставление документов, обязанность по представлению которых возложена на заявителя.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4.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5. Представленные документы содержат подчистки и исправления текста.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6.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7. Заявление о выдаче градостроительного плана земельного участка и документы, обязанность по представлению которых возложена на заявителя, представлены в электронной форме с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нарушением требований, установленных административным регламентом.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8. Выявлено несоблюдение установленных статьей 11 Федерального закона «Об электронной подписи» условий признания квалифицированной электронной подписи действительной в документах, представленных в электронной форме.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36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 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предусмотренного частью 1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статьи 57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 xml:space="preserve">3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Градостроительного кодекса Российской Федерации.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 Отсутствует утвержденная документация по планировке территории в случае, если в соответствии с Градостроительным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3. Границы земельного участка не установлены в соответствии с требованиями законодательства Российской Федерации, за исключением случая, предусмотренного частью 1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статьи 57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 xml:space="preserve">3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Градостроительного кодекса Российской Федерации.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trike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trike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Земельный участок не образован в соответствии с земельным законодательством, за исключением случая, указанного в </w:t>
            </w:r>
            <w:hyperlink r:id="rId13" w:tooltip="consultantplus://offline/ref=D47052A17BE44790FFFC3F1B3BBFBCED12A01EA2225CE4DAF11E8AB79C8304424F4A621520DE75763CDB0D56D94DD9D4ECC10278202CLAi3O" w:history="1">
              <w:r>
                <w:rPr>
                  <w:rStyle w:val="1029"/>
                  <w:rFonts w:ascii="Times New Roman" w:hAnsi="Times New Roman"/>
                  <w:bCs/>
                  <w:color w:val="000000"/>
                  <w:sz w:val="18"/>
                  <w:szCs w:val="18"/>
                  <w:u w:val="none"/>
                </w:rPr>
                <w:t xml:space="preserve">части 1.1 статьи 57.3</w:t>
              </w:r>
            </w:hyperlink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Градостроительного кодекса Российской Федерации.</w:t>
            </w:r>
            <w:r>
              <w:rPr>
                <w:rFonts w:ascii="Times New Roman" w:hAnsi="Times New Roman"/>
                <w:bCs/>
                <w:strike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5. Отсутствие документации по планировке территории, утвержденной в соответствии с договором о комплексном развитии территории (за исключением случаев самостоятельной реализации Российской Федерацией, субъектом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Градостроительным Кодек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сом Российской Федерацией или субъектом Российской Федерации), в случае поступления заявления о выдаче градостроительного плана земельного участка, расположенного в границах территории, в отношении которой принято решение о комплексном развитии территории.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6. 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Несоблюдение условий, предусмотренных подпунктом «а» пункта 2 постановления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Правительства Российской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Федерации от 06 апреля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2022 г. № 603 «О случаях и поряд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ке выдачи разрешений на строительство объектов капитального строительства, не являющихся линейными объектами, на двух и более земельных участках, разрешений на ввод в эксплуатацию таких объектов, а также выдачи необходимых для этих целей градостроительных 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планов земельных участков»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7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Личное обращение в орган, предоставляющий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Личное обращение в МФЦ.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1. В органе, предоставляющем услугу, на бумажном носителе.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3. Через личный кабинет на ЕПГУ, РПГУ в виде электронного 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eastAsia="zh-CN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4.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5. Почтовая связь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vertAlign w:val="superscript"/>
                <w:lang w:eastAsia="zh-CN"/>
              </w:rPr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eastAsia="zh-CN"/>
              </w:rPr>
            </w:r>
          </w:p>
        </w:tc>
      </w:tr>
      <w:tr>
        <w:tblPrEx/>
        <w:trPr>
          <w:jc w:val="center"/>
        </w:trPr>
        <w:tc>
          <w:tcPr>
            <w:gridSpan w:val="12"/>
            <w:tcW w:w="15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  <w:t xml:space="preserve">2. Исправление технической ошибки в градостроительном плане земельного участка</w:t>
            </w:r>
            <w: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r>
          </w:p>
        </w:tc>
      </w:tr>
      <w:tr>
        <w:tblPrEx/>
        <w:trPr>
          <w:jc w:val="center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1.2.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рабочих дня 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дня регистрации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заявления в орган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предоставляющ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со дня регистрации заявления 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</w:r>
          </w:p>
        </w:tc>
        <w:tc>
          <w:tcPr>
            <w:tcW w:w="12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36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 Несоответствие заявителя кругу лиц, имеющих право на получение муниципальной услуги (правообладатели земельных участков, иные лица, предусмотренные частью 1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статьи 57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 xml:space="preserve">3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Градостроительного кодекса Российской Федерации и их представители).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 Отсутствие факта допущения технической ошибки при подготовке и выдаче градостроительного плана земельного участка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i/>
                <w:strike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/>
                <w:strike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i/>
                <w:strike/>
                <w:sz w:val="18"/>
                <w:szCs w:val="18"/>
              </w:rPr>
            </w:r>
          </w:p>
        </w:tc>
        <w:tc>
          <w:tcPr>
            <w:tcW w:w="7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Личное обращение в орган, предоставляющий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Личное обращение в МФЦ.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1. В органе, предоставляющем услугу, на бумажном носителе.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3.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eastAsia="zh-CN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4.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5. Почтовая связь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</w:tc>
      </w:tr>
      <w:tr>
        <w:tblPrEx/>
        <w:trPr>
          <w:jc w:val="center"/>
        </w:trPr>
        <w:tc>
          <w:tcPr>
            <w:gridSpan w:val="12"/>
            <w:tcW w:w="15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3. Получение дубликата градостроительного плана земельного участка</w:t>
            </w:r>
            <w: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r>
          </w:p>
        </w:tc>
      </w:tr>
      <w:tr>
        <w:tblPrEx/>
        <w:trPr>
          <w:jc w:val="center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1.3.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рабочих дня 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дня регистрации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заявления в орган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предоставляющ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 со дня регистрации заявления в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36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Несоответствие заявителя кругу лиц, имеющих право на получение муниципальной услуги (правообладатели земельных участков, иные лица, предусмотренные частью 1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статьи 57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 xml:space="preserve">3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Градостроительного кодекса Российской Федерации и их представители).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7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Личное обращение в орган, предоставляющий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Личное обращение в МФЦ.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1. В органе, предоставляющем услугу, на бумажном носителе.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3.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eastAsia="zh-CN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4.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5. Почтовая связь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</w:tc>
      </w:tr>
      <w:tr>
        <w:tblPrEx/>
        <w:trPr>
          <w:jc w:val="center"/>
        </w:trPr>
        <w:tc>
          <w:tcPr>
            <w:gridSpan w:val="12"/>
            <w:tcW w:w="15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4. Оставление заявления о выдаче градостроительного плана земельного участка без рассмотрения</w:t>
            </w:r>
            <w: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r>
          </w:p>
        </w:tc>
      </w:tr>
      <w:tr>
        <w:tblPrEx/>
        <w:trPr>
          <w:jc w:val="center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1.4.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день, следующий за днем поступления заявления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рабочих дня, следующих за днем поступления заявления в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3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7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Личное обращение в орган, предоставляющий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Личное обращение в МФЦ.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1. В органе, предоставляющем услугу, на бумажном носителе.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3.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eastAsia="zh-CN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4.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5. Почтовая связь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</w:r>
      <w:r>
        <w:rPr>
          <w:rFonts w:ascii="Times New Roman" w:hAnsi="Times New Roman"/>
          <w:b/>
          <w:sz w:val="28"/>
          <w:szCs w:val="24"/>
        </w:rPr>
      </w:r>
    </w:p>
    <w:p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______________________________</w:t>
      </w:r>
      <w:r>
        <w:rPr>
          <w:rFonts w:ascii="Times New Roman" w:hAnsi="Times New Roman"/>
          <w:sz w:val="18"/>
          <w:szCs w:val="18"/>
        </w:rPr>
      </w:r>
    </w:p>
    <w:p>
      <w:pPr>
        <w:spacing w:after="0" w:line="240" w:lineRule="auto"/>
        <w:rPr>
          <w:rFonts w:ascii="Times New Roman" w:hAnsi="Times New Roman"/>
          <w:sz w:val="18"/>
          <w:szCs w:val="18"/>
          <w:vertAlign w:val="superscript"/>
        </w:rPr>
      </w:pPr>
      <w:r>
        <w:rPr>
          <w:rFonts w:ascii="Times New Roman" w:hAnsi="Times New Roman"/>
          <w:sz w:val="18"/>
          <w:szCs w:val="18"/>
          <w:vertAlign w:val="superscript"/>
        </w:rPr>
      </w:r>
      <w:r>
        <w:rPr>
          <w:rFonts w:ascii="Times New Roman" w:hAnsi="Times New Roman"/>
          <w:sz w:val="18"/>
          <w:szCs w:val="18"/>
          <w:vertAlign w:val="superscript"/>
        </w:rPr>
      </w:r>
    </w:p>
    <w:p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t xml:space="preserve">1 </w:t>
      </w:r>
      <w:r>
        <w:rPr>
          <w:rFonts w:ascii="Times New Roman" w:hAnsi="Times New Roman"/>
          <w:bCs/>
          <w:sz w:val="18"/>
          <w:szCs w:val="18"/>
        </w:rPr>
        <w:t xml:space="preserve">При наличии технической возможности</w:t>
      </w:r>
      <w:r>
        <w:rPr>
          <w:rFonts w:ascii="Times New Roman" w:hAnsi="Times New Roman"/>
          <w:sz w:val="18"/>
          <w:szCs w:val="1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</w:r>
      <w:r>
        <w:rPr>
          <w:rFonts w:ascii="Times New Roman" w:hAnsi="Times New Roman"/>
          <w:b/>
          <w:sz w:val="28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br w:type="page" w:clear="all"/>
      </w:r>
      <w:r>
        <w:rPr>
          <w:rFonts w:ascii="Times New Roman" w:hAnsi="Times New Roman"/>
          <w:b/>
          <w:sz w:val="28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Раздел 3. Сведения о заявителях «подуслуги»</w:t>
      </w:r>
      <w:r>
        <w:rPr>
          <w:rFonts w:ascii="Times New Roman" w:hAnsi="Times New Roman"/>
          <w:b/>
          <w:sz w:val="28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15452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842"/>
        <w:gridCol w:w="2268"/>
        <w:gridCol w:w="2694"/>
        <w:gridCol w:w="1417"/>
        <w:gridCol w:w="1985"/>
        <w:gridCol w:w="2126"/>
        <w:gridCol w:w="2552"/>
      </w:tblGrid>
      <w:tr>
        <w:tblPrEx/>
        <w:trPr/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Категории лиц, имеющих право на получение «подуслуги»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Документ, подтверждающий правомочие заявителя соответствующей категории на получение «подуслуги»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Установленные требования к документу, подтверждающему правомочие заявителя соответствующей категории на получение «подуслуги»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Наличие возможности подачи заявления на предоставление «подуслуги» представителями заявителя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Исчерпывающий перечень лиц, имеющих право на подачу заявления от имени заявителя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Наименование документа, подтверждающего право подачи заявления от имени заявителя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Установленные требования к документу, подтверждающему право подачи заявления от имени заявителя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03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03"/>
        </w:trPr>
        <w:tc>
          <w:tcPr>
            <w:gridSpan w:val="8"/>
            <w:shd w:val="clear" w:color="auto" w:fill="auto"/>
            <w:tcW w:w="15452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 Выдача градостроительного плана земельного участка.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 Исправление технической ошибки в градостроительном плане земельного участка.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3. Получение дубликата градостроительного плана земельного участка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32"/>
        </w:trPr>
        <w:tc>
          <w:tcPr>
            <w:shd w:val="clear" w:color="auto" w:fill="auto"/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Юридические лица, являющиеся правообладателями земельных участков, </w:t>
            </w:r>
            <w:bookmarkStart w:id="0" w:name="Par0"/>
            <w:r/>
            <w:bookmarkEnd w:id="0"/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а также иными лицами в случае, предусмотренном частью 1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статьи 57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  <w:lang w:eastAsia="ru-RU"/>
              </w:rPr>
              <w:t xml:space="preserve">3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Градостроительного кодекса Российской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26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i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Имеется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Любые лица, действующие от имени заявителя на основании доверенности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1.1.1. Паспорт гражданина Российской Федерации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услуги.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1.2. Доверенность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должна иметь повреждений, наличие которых не позволяет однозначно истолковать ее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аименования юридических лиц – без сокращения, с указанием их мест нахождения.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Фамилии, имена, отчества, адреса мест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7.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Оформляется при помощи средств электронно-вычислительной техники или от руки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разборчиво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чернилами синего или черного цвета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Любые лица, действующие от имени заявителя без доверенности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 Документ, удостоверяющий личность лица, действующего от имени заявителя без доверенности: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2.1.1. Паспорт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Должен быть действительным на срок обращения за предоставлением муниципальной услуги.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bCs/>
                <w:sz w:val="18"/>
                <w:szCs w:val="18"/>
                <w:lang w:eastAsia="ru-RU" w:bidi="hi-IN"/>
              </w:rPr>
            </w:r>
          </w:p>
        </w:tc>
        <w:tc>
          <w:tcPr>
            <w:shd w:val="clear" w:color="auto" w:fill="auto"/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ее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аименования юридических лиц – без сокращения, с указанием их мест нахождения.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Фамилии, имена, отчества, адреса мест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7.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Оформляется при помощи средств электронно-вычислительной техники или от руки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разборчиво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чернилами синего или черного цвета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Физические лица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(в том числе индивидуальные предприниматели), являющиеся правообладателями земельных участков, а также иными лицами в случае, предусмотренном частью 1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статьи 57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  <w:lang w:eastAsia="ru-RU"/>
              </w:rPr>
              <w:t xml:space="preserve">3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Градостроительного кодекса Российской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Федерации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Документ, удостоверяющий личность: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 Паспорт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ее содержание.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  <w:t xml:space="preserve">Имеется 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</w:p>
        </w:tc>
        <w:tc>
          <w:tcPr>
            <w:tcW w:w="198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Любые лица, действующие от имени заявителя на основании доверенности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1.1.1. Паспорт гражданина Российской Федерации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услуги.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</w:p>
        </w:tc>
        <w:tc>
          <w:tcPr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</w:p>
        </w:tc>
        <w:tc>
          <w:tcPr>
            <w:tcW w:w="198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</w:p>
        </w:tc>
        <w:tc>
          <w:tcPr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</w:p>
        </w:tc>
        <w:tc>
          <w:tcPr>
            <w:tcW w:w="198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4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</w:p>
        </w:tc>
        <w:tc>
          <w:tcPr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</w:p>
        </w:tc>
        <w:tc>
          <w:tcPr>
            <w:tcW w:w="198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</w:p>
        </w:tc>
        <w:tc>
          <w:tcPr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</w:r>
          </w:p>
        </w:tc>
        <w:tc>
          <w:tcPr>
            <w:tcW w:w="198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124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1.2. Доверенность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должна иметь повреждений, наличие которых не позволяет однозначно истолковать ее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5. Фамилии, имена, отчества, адреса мест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Оформляется при помощи средств электронно-вычислительной техники или от руки разборчиво чернилами синего или черного цвета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295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Законные представители: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 Родители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2.1.1. Документ, удостоверяющий личность: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2.1.1.1. Паспорт гражданина РФ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ее содержание.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295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295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295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295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295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295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295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295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295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2.1.2.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нотариальный перевод на русский язык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295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2.2. Опекун или попечитель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2.2.1. Документ, удостоверяющий личность: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2.2.1.1. Паспорт гражданина РФ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ее содержание.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295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295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295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295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295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295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295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65"/>
        </w:trPr>
        <w:tc>
          <w:tcPr>
            <w:gridSpan w:val="8"/>
            <w:shd w:val="clear" w:color="auto" w:fill="auto"/>
            <w:tcW w:w="154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4. Оставление заявления о выдаче градостроительного плана земельного участка без рассмотрения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Юридические лица, являющиеся правообладателями земельных участков, а также иными лицами в случае, предусмотренном частью 1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статьи 57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  <w:lang w:eastAsia="ru-RU"/>
              </w:rPr>
              <w:t xml:space="preserve">3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Градостроительного кодекса Российской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Имеется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Любые лица, действующие от имени заявителя на основании доверенности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1.1.1. Паспорт гражданина Российской Федерации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услуги.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58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1.2. Доверенность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должна иметь повреждений, наличие которых не позволяет однозначно истолковать ее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аименования юридических лиц – без сокращения, с указанием их мест нахождения.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Фамилии, имена, отчества, адреса мест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7.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Оформляется при помощи средств электронно-вычислительной техники или от руки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разборчиво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чернилами синего или черного цвета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Любые лица, действующие от имени заявителя без доверенности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 Документ, удостоверяющий личность лица, действующего от имени заявителя без доверенности: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2.1.1. Паспорт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Должен быть действительным на срок обращения за предоставлением муниципальной услуги.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ее содержание.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Физические лица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(в том числе индивидуальные предприниматели), являющиеся правообладателями земельных участков, а также иными лицами в случае, предусмотренном частью 1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статьи 57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  <w:lang w:eastAsia="ru-RU"/>
              </w:rPr>
              <w:t xml:space="preserve">3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Градостроительного кодекса Российской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Федерации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Документ, удостоверяющий личность: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 Паспорт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ее содержание.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  <w:t xml:space="preserve">Имеется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Любые лица, действующие от имени заявителя на основании доверенности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1.1.1. Паспорт гражданина Российской Федерации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услуги.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1.2. Доверенность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должна иметь повреждений, наличие которых не позволяет однозначно истолковать ее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5. Фамилии, имена, отчества, адреса мест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Оформляется при помощи средств электронно-вычислительной техники или от руки разборчиво чернилами синего или черного цвета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</w:tbl>
    <w:p>
      <w:pPr>
        <w:ind w:right="-82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right="-82"/>
        <w:jc w:val="center"/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 w:clear="all"/>
      </w:r>
      <w:r>
        <w:rPr>
          <w:rFonts w:ascii="Times New Roman" w:hAnsi="Times New Roman"/>
          <w:b/>
          <w:sz w:val="28"/>
          <w:szCs w:val="24"/>
        </w:rPr>
        <w:t xml:space="preserve">Раздел 4. Документы, предоставляемые заявителем для получения «подуслуги»</w:t>
      </w:r>
      <w:r>
        <w:rPr>
          <w:rFonts w:ascii="Times New Roman" w:hAnsi="Times New Roman"/>
          <w:b/>
          <w:sz w:val="28"/>
          <w:szCs w:val="24"/>
        </w:rPr>
      </w:r>
    </w:p>
    <w:p>
      <w:pPr>
        <w:ind w:right="-82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15240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2552"/>
        <w:gridCol w:w="2693"/>
        <w:gridCol w:w="1559"/>
        <w:gridCol w:w="3261"/>
        <w:gridCol w:w="1418"/>
        <w:gridCol w:w="1489"/>
      </w:tblGrid>
      <w:tr>
        <w:tblPrEx/>
        <w:trPr/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Категория документа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Наименование документов, которые представляет заявитель для получения «подуслуги»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Количество необходимых экземпляров документа с указанием подлинник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/копия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Документ, предоставляемый по условию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Установленные требования к документу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Форма (шаблон) документа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Образец документа/заполнения документа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41"/>
        </w:trPr>
        <w:tc>
          <w:tcPr>
            <w:gridSpan w:val="8"/>
            <w:shd w:val="clear" w:color="auto" w:fill="auto"/>
            <w:tcW w:w="152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1. 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ыдача градостроительного плана земельного участка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Заявление о предоставлении услуги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Заявление о выдаче градостроительного плана земельного участка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1.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Проверка документа на соответствие установленным требованиям.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В документе должна содержаться информация о земельном участке, в отношении которого подается заявление (кадастровый номер, адрес).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В документе нет подчисток, приписок, зачеркнутых слов и иных неоговоренных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</w:t>
            </w: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ru-RU"/>
              </w:rPr>
              <w:t xml:space="preserve">Оформляется при помощи средств электронно-вычислительной техники или от руки разборчиво чернилами синего или черного цвета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Документ не имеет серьезных повреждений, наличие которых допускает многозначность истолкования содержания.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Приложение 1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Документ, удостоверяющий личность (Предоставляется только один из документов п. 2)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 Паспорт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1059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Действия специалиста МФЦ: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 Формирование электронного образа (скан-копии) документа (страницы, содержащие сведения о личности владельца паспорта, о регистрации по месту жительства и снятии с регистрационного учета) и возврат подлинника заявителю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Предоставляется гражданами РФ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ее содержание.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в случае утраты или переоформления паспорта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Может быть представлено для удостоверения личности военнослужащего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(не граждан Российской Федерации), признанных беженцами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лиц, ходатайствующих о признании беженцем на территории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 без гражданства, если они постоянно проживают на территории Российской Федерации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лица, получившего временное убежище на территории РФ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Документ, подтверждающий полномочия представителя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3.1. Доверенность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уполномоченного представителя заявителя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должна иметь повреждений, наличие которых не позволяет однозначно истолковать ее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аименования юридических лиц – без сокращения, с указанием их мест нахождения.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Фамилии, имена, отчества, адреса мест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7.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Оформляется при помощи средств электронно-вычислительной техники или от руки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разборчиво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чернилами синего или черного цвета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274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1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копия, заверенная заявителем.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Представляется при обращении лица, обладающего правом действовать от имени заявителя без доверенности.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аименования юридических лиц – без сокращения, с указанием их мест нахождения.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Фамилии, имена, отчества, адреса мест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7.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Оформляется при помощи средств электронно-вычислительной техники или от руки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разборчиво </w:t>
            </w:r>
            <w:bookmarkStart w:id="1" w:name="_GoBack"/>
            <w:r/>
            <w:bookmarkEnd w:id="1"/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чернилами синего или черного цвета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3.3.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родителей несовершеннолетних детей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1.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2. Не должно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3. Должно содержать нотариальный перевод на русский язык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Правоустанавливающие документы на земельный участок в случае, если право на него не зарегистрировано в Едином государственном реестре недвижимости (далее – ЕГРН)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Правоустанавливающие документы на земельный участок в случае, если право на него не зарегистрировано в ЕГРН: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4.1. Свидетельство о праве собственности на землю (выданное земельным комитетом, исполнительным комитетом Совета народных депутатов МО).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4.2. Государственный акт о праве пожизненного наследуемого владения земельным участком (праве постоянного (бессрочного) пользования земельным участком) (выданный исполнительным комитетом Совета народных депутатов).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4.3.  Договор на передачу земельного участка в постоянное (бессрочное) пользование (выданный исполнительным комитетом Совета народных депутатов).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4.4. Свидетельство о пожизненном наследуемом владении земельным участком (выданное исполнительным комитетом Совета народных депутатов),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4.5. Свидетельство о праве бессрочного (постоянного) пользования землей (выданное земельным комитетом, исполнительным органом сельского (поселкового) Совета народных депутатов).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4.6. Договор аренды земельного участка (выданный органом местного самоуправления или заключенный между гражданами и (или) юридическими лицами).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4.7. Договор купли-продажи (выданный органом местного самоуправления или заключенный между гражданами и (или) юридическими лицами).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4.8. Договор дарения (заключенный между гражданами и (или) юридическими лицами), договор о переуступке прав (заключенный между гражданами и (или) юридическими лицами),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4.9. Решение суда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Предоставляются в случае, если право на земельный участок не зарегистрировано в ЕГРН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Должны быть действительными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должны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должны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212"/>
        </w:trPr>
        <w:tc>
          <w:tcPr>
            <w:gridSpan w:val="8"/>
            <w:shd w:val="clear" w:color="auto" w:fill="auto"/>
            <w:tcW w:w="15240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 Исправление технической ошибки в градостроительном плане земельного участка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Заявление о предоставлении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Заявление об исправлении допущенных опечаток и ошибок в градостроительном плане земельного участка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1.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Проверка документа на соответствие установленным требованиям.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Заполняется по установленной форме.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В документе нет подчисток, приписок, зачеркнутых слов и иных неоговоренных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</w:t>
            </w: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ru-RU"/>
              </w:rPr>
              <w:t xml:space="preserve">Оформляется при помощи средств электронно-вычислительной техники или от руки разборчиво чернилами синего или черного цвета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Документ не имеет серьезных повреждений, наличие которых допускает многозначность истолкования содержания.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Приложение 2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Документ, удостоверяющий личность (Предоставляется только один из документов п. 2)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 Паспорт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1059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Действия специалиста МФЦ: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 Формирование электронного образа (скан-копии) документа (страницы, содержащие сведения о личности владельца паспорта, о регистрации по месту жительства и снятии с регистрационного учета) и возврат подлинника заявителю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Предоставляется гражданами РФ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ее содержание.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в случае утраты или переоформления паспорта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Может быть представлено для удостоверения личности военнослужащего РФ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(не граждан Российской Федерации), признанных беженцами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лиц, ходатайствующих о признании беженцем на территории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 без гражданства, если они постоянно проживают на территории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лица, получившего временное убежище на территории РФ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Документ, подтверждающий полномочия представителя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3.1. Доверенность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уполномоченного представителя заявителя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должна иметь повреждений, наличие которых не позволяет однозначно истолковать ее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аименования юридических лиц – без сокращения, с указанием их мест нахождения.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Фамилии, имена, отчества, адреса мест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7.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Оформляется при помощи средств электронно-вычислительной техники или от руки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разборчиво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чернилами синего или черного цвета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копия, заверенная заявителем.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Представляется при обращении лица, обладающего правом действовать от имени заявителя без доверенности.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аименования юридических лиц – без сокращения, с указанием их мест нахождения.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Фамилии, имена, отчества, адреса мест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7.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Оформляется при помощи средств электронно-вычислительной техники или от руки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разборчиво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чернилами синего или черного цвета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196"/>
        </w:trPr>
        <w:tc>
          <w:tcPr>
            <w:gridSpan w:val="8"/>
            <w:shd w:val="clear" w:color="auto" w:fill="auto"/>
            <w:tcW w:w="152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3. Получение дубликата градостроительного плана земельного участка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Заявление о предоставлении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Заявление о выдаче дубликата градостроительного плана земельного участка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1.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Проверка документа на соответствие установленным требованиям.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Заполняется по установленной форме.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В документе нет подчисток, приписок, зачеркнутых слов и иных неоговоренных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</w:t>
            </w: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ru-RU"/>
              </w:rPr>
              <w:t xml:space="preserve">Оформляется при помощи средств электронно-вычислительной техники или от руки разборчиво чернилами синего или черного цвета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Документ не имеет серьезных повреждений, наличие которых допускает многозначность истолкования содержания.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Приложение 3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Документ, удостоверяющий личность (Предоставляется только один из документов п. 2)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 Паспорт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1059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Действия специалиста МФЦ: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 Формирование электронного образа (скан-копии) документа (страницы, содержащие сведения о личности владельца паспорта, о регистрации по месту жительства и снятии с регистрационного учета) и возврат подлинника заявителю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Предоставляется гражданами РФ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ее содержание.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в случае утраты или переоформления паспорта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Может быть представлено для удостоверения личности военнослужащего РФ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(не граждан Российской Федерации), признанных беженцами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лиц, ходатайствующих о признании беженцем на территории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 без гражданства, если они постоянно проживают на территории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лица, получившего временное убежище на территории РФ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Документ, подтверждающий полномочия представителя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3.1. Доверенность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уполномоченного представителя заявителя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должна иметь повреждений, наличие которых не позволяет однозначно истолковать ее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аименования юридических лиц – без сокращения, с указанием их мест нахождения.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Фамилии, имена, отчества, адреса мест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7.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Оформляется при помощи средств электронно-вычислительной техники или от руки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разборчиво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чернилами синего или черного цвета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копия, заверенная заявителем.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Представляется при обращении лица, обладающего правом действовать от имени заявителя без доверенности.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аименования юридических лиц – без сокращения, с указанием их мест нахождения.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Фамилии, имена, отчества, адреса мест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7.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 Оформляется при помощи средств электронно-вычислительной техники или от руки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разборчиво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чернилами синего или черного цвета.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239"/>
        </w:trPr>
        <w:tc>
          <w:tcPr>
            <w:gridSpan w:val="8"/>
            <w:shd w:val="clear" w:color="auto" w:fill="auto"/>
            <w:tcW w:w="152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4. Оставление заявления о выдаче градостроительного плана земельного участка без рассмотрения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Заявление о предоставлении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Заявление об оставлении заявления о выдаче градостроительного плана земельного участка без рассмотрения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1.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Проверка документа на соответствие установленным требованиям.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Заполняется по установленной форме.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В документе нет подчисток, приписок, зачеркнутых слов и иных неоговоренных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</w:t>
            </w: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ru-RU"/>
              </w:rPr>
              <w:t xml:space="preserve">Оформляется при помощи средств электронно-вычислительной техники или от руки разборчиво чернилами синего или черного цвета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Документ не имеет серьезных повреждений, наличие которых допускает многозначность истолкования содержания.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Приложение 5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Документ, удостоверяющий личность (Предоставляется только один из документов п. 2)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 Паспорт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1059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Действия специалиста МФЦ: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 Формирование электронного образа (скан-копии) документа (страницы, содержащие сведения о личности владельца паспорта, о регистрации по месту жительства и снятии с регистрационного учета) и возврат подлинника заявителю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Предоставляется гражданами РФ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ее содержание.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в случае утраты или переоформления паспорта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Может быть представлено для удостоверения личности военнослужащего РФ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(не граждан Российской Федерации), признанных беженцами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лиц, ходатайствующих о признании беженцем на территории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 без гражданства, если они постоянно проживают на территории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лица, получившего временное убежище на территории РФ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Документ, подтверждающий полномочия представителя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3.1. Доверенность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уполномоченного представителя заявителя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должна иметь повреждений, наличие которых не позволяет однозначно истолковать ее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аименования юридических лиц – без сокращения, с указанием их мест нахождения.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Фамилии, имена, отчества, адреса мест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7.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 Оформляется при помощи средств электронно-вычислительной техники или от руки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разборчиво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чернилами синего или черного цвета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499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копия, заверенная заявителем.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62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Представляется при обращении лица, обладающего правом действовать от имени заявителя без доверенности.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аименования юридических лиц – без сокращения, с указанием их мест нахождения.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Фамилии, имена, отчества, адреса мест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7.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 Оформляется при помощи средств электронно-вычислительной техники или от руки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разборчиво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чернилами синего или черного цвета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shd w:val="clear" w:color="auto" w:fill="auto"/>
            <w:tcW w:w="148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</w:tbl>
    <w:p>
      <w:pPr>
        <w:ind w:right="-82"/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p>
      <w:pPr>
        <w:ind w:right="-82"/>
        <w:jc w:val="center"/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 w:clear="all"/>
      </w:r>
      <w:r>
        <w:rPr>
          <w:rFonts w:ascii="Times New Roman" w:hAnsi="Times New Roman"/>
          <w:b/>
          <w:sz w:val="28"/>
          <w:szCs w:val="24"/>
        </w:rPr>
        <w:t xml:space="preserve">Раздел 5. Документы и сведения, получаемые посредством межведомственного информационного взаимодействия</w:t>
      </w:r>
      <w:r>
        <w:rPr>
          <w:rFonts w:ascii="Times New Roman" w:hAnsi="Times New Roman"/>
          <w:b/>
          <w:sz w:val="28"/>
          <w:szCs w:val="24"/>
        </w:rPr>
      </w:r>
    </w:p>
    <w:p>
      <w:pPr>
        <w:ind w:right="-82"/>
        <w:jc w:val="center"/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</w:r>
      <w:r>
        <w:rPr>
          <w:rFonts w:ascii="Times New Roman" w:hAnsi="Times New Roman"/>
          <w:b/>
          <w:sz w:val="28"/>
          <w:szCs w:val="24"/>
        </w:rPr>
      </w:r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2268"/>
        <w:gridCol w:w="2127"/>
        <w:gridCol w:w="283"/>
        <w:gridCol w:w="1701"/>
        <w:gridCol w:w="1843"/>
        <w:gridCol w:w="1843"/>
        <w:gridCol w:w="1559"/>
        <w:gridCol w:w="1559"/>
        <w:gridCol w:w="1495"/>
      </w:tblGrid>
      <w:tr>
        <w:tblPrEx/>
        <w:trPr>
          <w:jc w:val="center"/>
        </w:trPr>
        <w:tc>
          <w:tcPr>
            <w:tcW w:w="12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Реквизиты актуальной технологической карты межведомственного взаимодействия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Наименование запрашиваемого документа (сведения)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Перечень и состав сведений, запрашиваемых в рамках межведомственного информационного взаимодействия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Наименование органа (организации), направляющего (ей) межведомственный запрос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Наименование органа (организации), в адрес которого (ой) направляется межведомственный запрос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SID электронного сервиса/наименование вида сведений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Срок осуществления межведомственного информационного взаимодействия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Форма (шаблон) межведомственного запроса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4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Образец заполнения формы межведомственного запроса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2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4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gridSpan w:val="10"/>
            <w:tcW w:w="159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1. 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ыдача градостроительного плана земельного участка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242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i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  <w:lang w:val="ru-RU" w:eastAsia="ru-RU"/>
              </w:rPr>
              <w:t xml:space="preserve">Выписка из Единого государственного реестра недвижимости (далее - ЕГРН) об объекте недвижимости (на земельный участок), либо уведомление об отсутствии в ЕГРН запрашиваемых сведений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  <w:lang w:val="ru-RU" w:eastAsia="ru-RU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i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  <w:lang w:val="ru-RU" w:eastAsia="ru-RU"/>
              </w:rPr>
              <w:t xml:space="preserve">Выписка из Единого государственного реестра недвижимости (далее - ЕГРН) об объекте недвижимости либо уведомление об отсутствии в ЕГРН запрашиваемых сведений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Федеральная служба государственной регистрации кадастра и картографии (Росреестр)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обращений в ФГИС ЕГРН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рабочих дня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поступления заявления, направление ответа на запрос - 3 рабочих дней,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приобщение ответа к личному делу – в день получения ответа)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495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</w:tr>
      <w:tr>
        <w:tblPrEx/>
        <w:trPr>
          <w:jc w:val="center"/>
        </w:trPr>
        <w:tc>
          <w:tcPr>
            <w:tcW w:w="1242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  <w:lang w:val="ru-RU" w:eastAsia="ru-RU"/>
              </w:rPr>
              <w:t xml:space="preserve">Выписка из ЕГРН об объекте недвижимости (на здание, сооружение, объект незавершенного строительства, расположенное(ый) в границах земельного участка), либо уведомление об отсутствии в ЕГРН запрашиваемых сведений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i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  <w:lang w:val="ru-RU" w:eastAsia="ru-RU"/>
              </w:rPr>
              <w:t xml:space="preserve">Выписка из ЕГРН об объекте недвижимости либо уведомление об отсутствии в ЕГРН запрашиваемых сведений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Федеральная служба государственной регистрации кадастра и картографии (Росреестр)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обращений в ФГИС ЕГРН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рабочих дня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поступления заявления, направление ответа на запрос - 3 рабочих дней,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приобщение ответа к личному делу – в день получения ответа)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495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</w:tr>
      <w:tr>
        <w:tblPrEx/>
        <w:trPr>
          <w:jc w:val="center"/>
        </w:trPr>
        <w:tc>
          <w:tcPr>
            <w:tcW w:w="1242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Выписка из Единого государственного реестра юридических лиц (при обращении заявителя, являющегося юридическим лицом)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Выписка из Единого государственного реестра юридических лиц (при обращении заявителя, являющегося юридическим лицом)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Федеральная налоговая служба России (ФНС)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Открытые сведения из ЕГРЮЛ по запросам органов государственной власти и организаций, зарегистрированных в СМЭВ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VS02482001FNS001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 рабочих дней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495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</w:tr>
      <w:tr>
        <w:tblPrEx/>
        <w:trPr>
          <w:jc w:val="center"/>
        </w:trPr>
        <w:tc>
          <w:tcPr>
            <w:tcW w:w="1242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Выписка из Единого государственного реестра индивидуальных предпринимателей (при обращении заявителя, являющегося индивидуальным предпринимателем)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Выписка из Единого государственного реестра индивидуальных предпринимателей (при обращении заявителя, являющегося индивидуальным предпринимателем)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Федеральная налоговая служба России (ФНС)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Выписка из ЕГРИП по запросам органов государственной власти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VS00050002FNS001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 рабочих дней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495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</w:tr>
      <w:tr>
        <w:tblPrEx/>
        <w:trPr>
          <w:jc w:val="center"/>
        </w:trPr>
        <w:tc>
          <w:tcPr>
            <w:tcW w:w="1242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Утвержденный проект межевания территории (в случае, если земельный участок для размещения объектов федерального значения, объектов регионального значения, объектов местного значения образуется из земель и (или) земельных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участков, которые находятся в государственной или муниципальной собственности и которые не обременены правами третьих лиц, за исключением сервитута, публичного сервитута, и такой земельный участок не образован в соответствии с земельным законодательством)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Утвержденный проект межевания территории (в случае, если земельный участок для размещения объектов федерального значения, объектов регионального значения, объектов местного значения образуется из земель и (или) земельных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 участков, которые находятся в государственной или муниципальной собственности и которые не обременены правами третьих лиц, за исключением сервитута, публичного сервитута, и такой земельный участок не образован в соответствии с земельным законодательством)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ГИСОГД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/ИС органов государственной власти, органов местного самоуправления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 рабочих дней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9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242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Утвержденная схема расположен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ия земельного участка или земельных участков на кадастровом плане территории (в случае, если земельный участок для размещения объектов федерального значения, объектов регионального значения, объектов местного значения образуется из земель и (или) земельных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участков, которые находятся в государственной или муниципальной собственности и которые не обременены правами третьих лиц, за исключением сервитута, публичного сервитута, и такой земельный участок не образован в соответствии с земельным законодательством)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Утвержденная схема расположен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ия земельного участка или земельных участков на кадастровом плане территории (в случае, если земельный участок для размещения объектов федерального значения, объектов регионального значения, объектов местного значения образуется из земель и (или) земельных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 участков, которые находятся в государственной или муниципальной собственности и которые не обременены правами третьих лиц, за исключением сервитута, публичного сервитута, и такой земельный участок не образован в соответствии с земельным законодательством)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ГИСОГД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/ИС органов государственной власти, органов местного самоуправления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 рабочих дней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9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242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Документация по планировке территории в случаях, предусмотренных частью 4 статьи 57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eastAsia="ru-RU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Градостроительного кодекса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Документация по планировке территории в случаях, предусмотренных частью 4 статьи 57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eastAsia="ru-RU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Градостроительного кодекса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ГИСОГД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/ИС органов местного самоуправления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 рабочих дней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9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242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наличии или отсутствии в границах земельного участка объектов культурного наследия, о границах территорий таких объектов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наличии или отсутствии в границах земельного участка объектов культурного наследия, о границах территорий таких объектов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br/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ГИСОГД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/</w:t>
            </w:r>
            <w:r>
              <w:rPr>
                <w:rFonts w:ascii="Times New Roman" w:hAnsi="Times New Roman" w:eastAsia="Arial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Управление Ставропольского края по сохранению и государственной охране объектов культурного наследия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 рабочих дней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9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242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Договор о комплексном развитии территории в случае, предусмотренном частью 4 статьи 57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eastAsia="ru-RU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Градостроительного кодекса Российской Федерации (за исключением случаев самостоятельной реализации Российской Федерацией, субъектом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Градостроительным кодексом Российской Федерации или субъектом Российской Федерации)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Договор о комплексном развитии территории в случае, предусмотренном частью 4 статьи 57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eastAsia="ru-RU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Градостроительного кодекса Российской Федерации (за исключением случаев самостоятельной реализации Российской Федерацией, субъектом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Градостроительным кодексом Российской Федерации или субъектом Российской Федерации)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ГИСОГД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/ИС органов местного самоуправления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vertAlign w:val="superscript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 рабочих дней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9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242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Информация об ограничениях использования земельного участка, в том числе если земельный участок полностью или частично расположен в границах зон с особыми условиями использования территорий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Информация об ограничениях использования земельного участка, в том числе если земельный участок полностью или частично расположен в границах зон с особыми условиями использования территорий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ГИСОГД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/ИС органов местного самоуправления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 рабочих дней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9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242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Информация о границах зон с особыми условиями использования территорий, в том числе если земельный участок полностью или частично расположен в границах таких зон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Информация о границах зон с особыми условиями использования территорий, в том числе если земельный участок полностью или частично расположен в границах таких зон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ГИСОГД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/ИС органов местного самоуправления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 рабочих дней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9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242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Информация о требованиях к 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значению, параметрам и размещению объекта капитального строительства на земельном участке, в отношении земельного участка, на который действие градостроительного регламента не распространяется или для которого градостроительный регламент не устанавливается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Информация о требованиях к 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значению, параметрам и размещению объекта капитального строительства на земельном участке, в отношении земельного участка, на который действие градостроительного регламента не распространяется или для которого градостроительный регламент не устанавливается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ГИСОГД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/ИС органов местного самоуправления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 рабочих дней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9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242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Информация о предельных параметрах разрешенного строительства, реконструкции объ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екта капитального строительства, установленных положением об особо охраняемых природных территориях, в случае выдачи градостроительного плана земельного участка в отношении земельного участка, расположенного в границах особо охраняемой природной территории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Информация о предельных параметрах разрешенного строительства, реконструкции объ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екта капитального строительства, установленных положением об особо охраняемых природных территориях, в случае выдачи градостроительного плана земельного участка в отношении земельного участка, расположенного в границах особо охраняемой природной территории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ГИСОГД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/ИС органов местного самоуправления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 рабочих дней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9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242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Информация о возможности подключения (технологического присоединения) объектов ка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питального строительства к сетям инженерно-технического обеспечения (за исключением сетей электроснабжения), определяемая с учетом программ комплексного развития систем коммунальной инфраструктуры поселения, муниципального округа, городского округа (при их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наличии), в состав которой входят сведения о максимальной нагрузке в возможных точках подключения (технологического присоединения) к таким сетям, а также сведения об организации, представившей данную информацию, в порядке, установленном частью 7 статьи 57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eastAsia="ru-RU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Градостроительного кодекса Российской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Информация о возможности подключения (технологического присоединения) объектов ка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питального строительства к сетям инженерно-технического обеспечения (за исключением сетей электроснабжения), определяемая с учетом программ комплексного развития систем коммунальной инфраструктуры поселения, муниципального округа, городского округа (при их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наличии), в состав которой входят сведения о максимальной нагрузке в возможных точках подключения (технологического присоединения) к таким сетям, а также сведения об организации, представившей данную информацию, в порядке, установленном частью 7 статьи 57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eastAsia="ru-RU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Градостроительного кодекса Российской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ГИСОГД</w:t>
            </w:r>
            <w:r>
              <w:rPr>
                <w:rStyle w:val="1032"/>
                <w:rFonts w:ascii="Times New Roman" w:hAnsi="Times New Roman"/>
                <w:sz w:val="18"/>
                <w:szCs w:val="18"/>
                <w:lang w:eastAsia="ru-RU"/>
              </w:rPr>
              <w:footnoteReference w:id="3"/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/ИС ресурсоснабжающих организаций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 рабочих дней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9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2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государственной регистрации рождения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государственной регистрации рождения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br/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ФНС России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Предоставление из ЕГР ЗАГС по запросу сведений о рождении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VS01833002FNS002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 рабочих дней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9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2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заключении брака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ведения о заключении брака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br/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ФНС России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Предоставление из ЕГР ЗАГС по запросу сведений о заключении брака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VS02172001FNS002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 рабочих дней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9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2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перемене имени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перемене имени 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ФНС России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/>
            <w:hyperlink r:id="rId14" w:tooltip="https://smev3.gosuslugi.ru/portal/inquirytype_one.jsp?id=189685&amp;zone=fed&amp;page=1&amp;dTest=false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Предоставление из ЕГР ЗАГС по запросу сведений о перемене имени</w:t>
              </w:r>
            </w:hyperlink>
            <w:r/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VS02180001FNS002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 рабочих дней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9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2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(сведения) из решения органа опеки и попечительства об установлении опеки или попечительства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об установлении опеки или попечительства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br/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Фонд пенсионного и социального страхования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Информирование из ЕГИССО о лицах, сведения о которых 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VS02423003PFR002_3T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 рабочих дней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9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gridSpan w:val="10"/>
            <w:tcW w:w="159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 Исправление технической ошибки в градостроительном плане земельного участка.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3. Получение дубликата градостроительного плана земельного участка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4. Оставление заявления о выдаче градостроительного плана земельного участка без рассмотрения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2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9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 w:clear="all"/>
      </w:r>
      <w:r>
        <w:rPr>
          <w:rFonts w:ascii="Times New Roman" w:hAnsi="Times New Roman"/>
          <w:b/>
          <w:sz w:val="28"/>
          <w:szCs w:val="24"/>
        </w:rPr>
        <w:t xml:space="preserve">Раздел 6. Результат «подуслуги»</w:t>
      </w:r>
      <w:r>
        <w:rPr>
          <w:rFonts w:ascii="Times New Roman" w:hAnsi="Times New Roman"/>
          <w:b/>
          <w:sz w:val="28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1523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3260"/>
        <w:gridCol w:w="1560"/>
        <w:gridCol w:w="1842"/>
        <w:gridCol w:w="1417"/>
        <w:gridCol w:w="2410"/>
        <w:gridCol w:w="1134"/>
        <w:gridCol w:w="1201"/>
      </w:tblGrid>
      <w:tr>
        <w:tblPrEx/>
        <w:trPr>
          <w:cantSplit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Документ/ документы, являющиеся результатом «подуслуги»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Требования к документу/документам, являющимся результатом «подуслуги»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Характеристика результата (положительный/отрицательный)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Форма документа/ документов, являющихся результатом «подуслуги»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Образец документа/ документов, являющихся результатом «подуслуги»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41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Способ получения результата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W w:w="23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Срок хранения невостребованных заявителем результатов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в органе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2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в МФЦ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2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9"/>
            <w:tcW w:w="152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1. 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ыдача градостроительного плана земельного участка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439"/>
        </w:trPr>
        <w:tc>
          <w:tcPr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843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Градостроительный план земельного участка 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shd w:val="clear" w:color="auto" w:fill="ffffff"/>
            <w:tcW w:w="326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1. Должен быть составлен по форме, 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установленной уполномоченным Правительством Российской Федерации федеральным органом исполнительной власти.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2. Должен быть подписан уполномоченным лицом органа, предоставляющего услугу.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shd w:val="clear" w:color="auto" w:fill="ffffff"/>
            <w:tcW w:w="156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Положительный 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shd w:val="clear" w:color="auto" w:fill="ffffff"/>
            <w:tcW w:w="1842" w:type="dxa"/>
            <w:textDirection w:val="lrTb"/>
            <w:noWrap w:val="false"/>
          </w:tcPr>
          <w:p>
            <w:pPr>
              <w:pStyle w:val="1049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Форма градостроительного плана земельного участка устанавливается уполномоченным Правительством Российской Федерации федеральным органом исполнительной власти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shd w:val="clear" w:color="auto" w:fill="ffffff"/>
            <w:tcW w:w="1417" w:type="dxa"/>
            <w:textDirection w:val="lrTb"/>
            <w:noWrap w:val="false"/>
          </w:tcPr>
          <w:p>
            <w:pPr>
              <w:pStyle w:val="1049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shd w:val="clear" w:color="auto" w:fill="ffffff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1.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В органе, предоставляющем услугу, на бумажном носителе;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3.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eastAsia="zh-CN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4.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5. Почтовая связь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ffffff"/>
            <w:tcW w:w="1134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shd w:val="clear" w:color="auto" w:fill="ffffff"/>
            <w:tcW w:w="1201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</w:tr>
      <w:tr>
        <w:tblPrEx/>
        <w:trPr>
          <w:trHeight w:val="274"/>
        </w:trPr>
        <w:tc>
          <w:tcPr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1.2.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843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Решение об отказе в выдаче градостроительного плана земельного участка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shd w:val="clear" w:color="auto" w:fill="ffffff"/>
            <w:tcW w:w="326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1. Должно содержать основания для отказа в предоставлении муниципальной услуги.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2. Должно быть подписано уполномоченным лицом органа, предоставляющего услугу.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shd w:val="clear" w:color="auto" w:fill="ffffff"/>
            <w:tcW w:w="156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Отрицательный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shd w:val="clear" w:color="auto" w:fill="ffffff"/>
            <w:tcW w:w="1842" w:type="dxa"/>
            <w:textDirection w:val="lrTb"/>
            <w:noWrap w:val="false"/>
          </w:tcPr>
          <w:p>
            <w:pPr>
              <w:pStyle w:val="1049"/>
              <w:ind w:firstLine="0"/>
              <w:jc w:val="center"/>
              <w:rPr>
                <w:rFonts w:ascii="Times New Roman" w:hAnsi="Times New Roman"/>
                <w:strike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trike/>
                <w:sz w:val="18"/>
                <w:szCs w:val="18"/>
                <w:lang w:val="ru-RU" w:eastAsia="ru-RU"/>
              </w:rPr>
            </w:r>
          </w:p>
        </w:tc>
        <w:tc>
          <w:tcPr>
            <w:shd w:val="clear" w:color="auto" w:fill="ffffff"/>
            <w:tcW w:w="1417" w:type="dxa"/>
            <w:textDirection w:val="lrTb"/>
            <w:noWrap w:val="false"/>
          </w:tcPr>
          <w:p>
            <w:pPr>
              <w:pStyle w:val="1049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shd w:val="clear" w:color="auto" w:fill="ffffff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1. В органе, предоставляющем услугу, на бумажном носителе;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3.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eastAsia="zh-CN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4.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5. Почтовая связь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ffffff"/>
            <w:tcW w:w="1134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  <w:tc>
          <w:tcPr>
            <w:shd w:val="clear" w:color="auto" w:fill="ffffff"/>
            <w:tcW w:w="1201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</w:tr>
      <w:tr>
        <w:tblPrEx/>
        <w:trPr>
          <w:trHeight w:val="274"/>
        </w:trPr>
        <w:tc>
          <w:tcPr>
            <w:gridSpan w:val="9"/>
            <w:tcW w:w="152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2. Исправление технической ошибки в градостроительном плане земельного участка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4"/>
        </w:trPr>
        <w:tc>
          <w:tcPr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2.1.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843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Градостроительный план земельного участка 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shd w:val="clear" w:color="auto" w:fill="ffffff"/>
            <w:tcW w:w="326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1. Должен быть составлен по форме, установленной уполномоченным Правительством Российской Федерации федеральным органом исполнительной власти.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2. В случае подтверждения наличия допущенных опечаток, ошибок в градостроите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льном плане земельного участка уполномоченный орган вносит исправления в ранее выданный градостроительный план земельного участка. Дата и номер выданного градостроительного плана земельного участка не изменяются, а в соответствующей графе формы градостроит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ельного плана земельного участка указывается основание для внесения исправлений (реквизиты заявления об исправлении допущенных опечаток и ошибок и ссылка на соответствующую норму Градостроительного кодекса Российской Федерации) и дата внесения исправлений.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3. Должен быть подписан уполномоченным лицом органа, предоставляющего услугу.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shd w:val="clear" w:color="auto" w:fill="ffffff"/>
            <w:tcW w:w="156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Положительный 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shd w:val="clear" w:color="auto" w:fill="ffffff"/>
            <w:tcW w:w="1842" w:type="dxa"/>
            <w:textDirection w:val="lrTb"/>
            <w:noWrap w:val="false"/>
          </w:tcPr>
          <w:p>
            <w:pPr>
              <w:pStyle w:val="1049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Форма градостроительного плана земельного участка устанавливается уполномоченным Правительством Российской Федерации федеральным органом исполнительной власти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shd w:val="clear" w:color="auto" w:fill="ffffff"/>
            <w:tcW w:w="1417" w:type="dxa"/>
            <w:textDirection w:val="lrTb"/>
            <w:noWrap w:val="false"/>
          </w:tcPr>
          <w:p>
            <w:pPr>
              <w:pStyle w:val="1049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shd w:val="clear" w:color="auto" w:fill="ffffff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1. В органе, предоставляющем услугу, на бумажном носителе;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3.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eastAsia="zh-CN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4.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5. Почтовая связь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ffffff"/>
            <w:tcW w:w="1134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  <w:tc>
          <w:tcPr>
            <w:shd w:val="clear" w:color="auto" w:fill="ffffff"/>
            <w:tcW w:w="1201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</w:tr>
      <w:tr>
        <w:tblPrEx/>
        <w:trPr>
          <w:trHeight w:val="274"/>
        </w:trPr>
        <w:tc>
          <w:tcPr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2.2.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843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Решение об отказе во внесении исправлений в градостроительный план земельного участка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shd w:val="clear" w:color="auto" w:fill="ffffff"/>
            <w:tcW w:w="326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1. Должно содержать основания для отказа в предоставлении муниципальной услуги.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2. Должно быть подписано уполномоченным лицом органа, предоставляющего услугу.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shd w:val="clear" w:color="auto" w:fill="ffffff"/>
            <w:tcW w:w="156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Отрицательный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shd w:val="clear" w:color="auto" w:fill="ffffff"/>
            <w:tcW w:w="1842" w:type="dxa"/>
            <w:textDirection w:val="lrTb"/>
            <w:noWrap w:val="false"/>
          </w:tcPr>
          <w:p>
            <w:pPr>
              <w:pStyle w:val="1049"/>
              <w:ind w:firstLine="0"/>
              <w:jc w:val="center"/>
              <w:rPr>
                <w:rFonts w:ascii="Times New Roman" w:hAnsi="Times New Roman"/>
                <w:strike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trike/>
                <w:sz w:val="18"/>
                <w:szCs w:val="18"/>
                <w:lang w:val="ru-RU" w:eastAsia="ru-RU"/>
              </w:rPr>
            </w:r>
          </w:p>
        </w:tc>
        <w:tc>
          <w:tcPr>
            <w:shd w:val="clear" w:color="auto" w:fill="ffffff"/>
            <w:tcW w:w="1417" w:type="dxa"/>
            <w:textDirection w:val="lrTb"/>
            <w:noWrap w:val="false"/>
          </w:tcPr>
          <w:p>
            <w:pPr>
              <w:pStyle w:val="1049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shd w:val="clear" w:color="auto" w:fill="ffffff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1. В органе, предоставляющем услугу, на бумажном носителе;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3.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eastAsia="zh-CN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4.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5. Почтовая связь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ffffff"/>
            <w:tcW w:w="1134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  <w:tc>
          <w:tcPr>
            <w:shd w:val="clear" w:color="auto" w:fill="ffffff"/>
            <w:tcW w:w="1201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</w:tr>
      <w:tr>
        <w:tblPrEx/>
        <w:trPr>
          <w:trHeight w:val="274"/>
        </w:trPr>
        <w:tc>
          <w:tcPr>
            <w:gridSpan w:val="9"/>
            <w:tcW w:w="15234" w:type="dxa"/>
            <w:textDirection w:val="lrTb"/>
            <w:noWrap w:val="false"/>
          </w:tcPr>
          <w:p>
            <w:pPr>
              <w:pStyle w:val="1049"/>
              <w:ind w:firstLine="0"/>
              <w:jc w:val="center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3. Получение дубликата градостроительного плана земельного участка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</w:tr>
      <w:tr>
        <w:tblPrEx/>
        <w:trPr>
          <w:trHeight w:val="274"/>
        </w:trPr>
        <w:tc>
          <w:tcPr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3.1.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843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Градостроительный план земельного участка 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shd w:val="clear" w:color="auto" w:fill="ffffff"/>
            <w:tcW w:w="326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1. Должен быть составлен по форме, установленной уполномоченным Правительством Российской Федерации федеральным органом исполнительной власти.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2. Выдается дубликат градостроительного плана земельного участка с присвоением того же регистрационного номера, который был указан в ранее выданном градостроительном плане земельного участка.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3. Должен быть подписан уполномоченным лицом органа, предоставляющего услугу.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shd w:val="clear" w:color="auto" w:fill="ffffff"/>
            <w:tcW w:w="156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Положительный 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shd w:val="clear" w:color="auto" w:fill="ffffff"/>
            <w:tcW w:w="1842" w:type="dxa"/>
            <w:textDirection w:val="lrTb"/>
            <w:noWrap w:val="false"/>
          </w:tcPr>
          <w:p>
            <w:pPr>
              <w:pStyle w:val="1049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Форма градостроительного плана земельного участка устанавливается уполномоченным Правительством Российской Федерации федеральным органом исполнительной власти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shd w:val="clear" w:color="auto" w:fill="ffffff"/>
            <w:tcW w:w="1417" w:type="dxa"/>
            <w:textDirection w:val="lrTb"/>
            <w:noWrap w:val="false"/>
          </w:tcPr>
          <w:p>
            <w:pPr>
              <w:pStyle w:val="1049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shd w:val="clear" w:color="auto" w:fill="ffffff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1. В органе, предоставляющем услугу, на бумажном носителе;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3.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eastAsia="zh-CN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4.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5. Почтовая связь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ffffff"/>
            <w:tcW w:w="1134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  <w:tc>
          <w:tcPr>
            <w:shd w:val="clear" w:color="auto" w:fill="ffffff"/>
            <w:tcW w:w="1201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</w:tr>
      <w:tr>
        <w:tblPrEx/>
        <w:trPr>
          <w:trHeight w:val="274"/>
        </w:trPr>
        <w:tc>
          <w:tcPr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3.2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843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Решение об отказе в выдаче дубликата градостроительного плана земельного участка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shd w:val="clear" w:color="auto" w:fill="ffffff"/>
            <w:tcW w:w="326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1. Должно содержать основания для отказа в предоставлении муниципальной услуги.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2. Должно быть подписано уполномоченным лицом органа, предоставляющего услугу.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shd w:val="clear" w:color="auto" w:fill="ffffff"/>
            <w:tcW w:w="156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Отрицательный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shd w:val="clear" w:color="auto" w:fill="ffffff"/>
            <w:tcW w:w="1842" w:type="dxa"/>
            <w:textDirection w:val="lrTb"/>
            <w:noWrap w:val="false"/>
          </w:tcPr>
          <w:p>
            <w:pPr>
              <w:pStyle w:val="1049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shd w:val="clear" w:color="auto" w:fill="ffffff"/>
            <w:tcW w:w="1417" w:type="dxa"/>
            <w:textDirection w:val="lrTb"/>
            <w:noWrap w:val="false"/>
          </w:tcPr>
          <w:p>
            <w:pPr>
              <w:pStyle w:val="1049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shd w:val="clear" w:color="auto" w:fill="ffffff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1. В органе, предоставляющем услугу, на бумажном носителе;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3.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eastAsia="zh-CN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4.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5. Почтовая связь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ffffff"/>
            <w:tcW w:w="1134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</w:tr>
      <w:tr>
        <w:tblPrEx/>
        <w:trPr>
          <w:trHeight w:val="274"/>
        </w:trPr>
        <w:tc>
          <w:tcPr>
            <w:gridSpan w:val="9"/>
            <w:shd w:val="clear" w:color="auto" w:fill="auto"/>
            <w:tcW w:w="15234" w:type="dxa"/>
            <w:textDirection w:val="lrTb"/>
            <w:noWrap w:val="false"/>
          </w:tcPr>
          <w:p>
            <w:pPr>
              <w:pStyle w:val="1049"/>
              <w:ind w:firstLine="0"/>
              <w:jc w:val="center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4. Оставление заявления о выдаче градостроительного плана земельного участка без рассмотрения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</w:tr>
      <w:tr>
        <w:tblPrEx/>
        <w:trPr>
          <w:trHeight w:val="274"/>
        </w:trPr>
        <w:tc>
          <w:tcPr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4.1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843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Решение об оставлении заявления о выдаче градостроительного плана земельного участка без рассмотрения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shd w:val="clear" w:color="auto" w:fill="ffffff"/>
            <w:tcW w:w="326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1. Должно быть подписано уполномоченным лицом органа, предоставляющего услугу.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shd w:val="clear" w:color="auto" w:fill="ffffff"/>
            <w:tcW w:w="156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Положительный 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shd w:val="clear" w:color="auto" w:fill="ffffff"/>
            <w:tcW w:w="1842" w:type="dxa"/>
            <w:textDirection w:val="lrTb"/>
            <w:noWrap w:val="false"/>
          </w:tcPr>
          <w:p>
            <w:pPr>
              <w:pStyle w:val="1049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shd w:val="clear" w:color="auto" w:fill="ffffff"/>
            <w:tcW w:w="1417" w:type="dxa"/>
            <w:textDirection w:val="lrTb"/>
            <w:noWrap w:val="false"/>
          </w:tcPr>
          <w:p>
            <w:pPr>
              <w:pStyle w:val="1049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shd w:val="clear" w:color="auto" w:fill="ffffff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1. В органе, предоставляющем услугу, на бумажном носителе;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3.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eastAsia="zh-CN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4.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5. Почтовая связь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ffffff"/>
            <w:tcW w:w="1134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</w:tr>
    </w:tbl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</w:r>
      <w:r>
        <w:rPr>
          <w:rFonts w:ascii="Times New Roman" w:hAnsi="Times New Roman"/>
          <w:b/>
          <w:sz w:val="28"/>
          <w:szCs w:val="24"/>
        </w:rPr>
      </w:r>
    </w:p>
    <w:p>
      <w:pPr>
        <w:ind w:right="-82" w:firstLine="567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_____________________________________</w:t>
      </w:r>
      <w:r>
        <w:rPr>
          <w:rFonts w:ascii="Times New Roman" w:hAnsi="Times New Roman"/>
          <w:sz w:val="18"/>
          <w:szCs w:val="18"/>
        </w:rPr>
      </w:r>
    </w:p>
    <w:p>
      <w:pPr>
        <w:ind w:right="-82" w:firstLine="567"/>
        <w:spacing w:after="0" w:line="240" w:lineRule="auto"/>
        <w:rPr>
          <w:rFonts w:ascii="Times New Roman" w:hAnsi="Times New Roman"/>
          <w:sz w:val="18"/>
          <w:szCs w:val="18"/>
          <w:vertAlign w:val="superscript"/>
        </w:rPr>
      </w:pPr>
      <w:r>
        <w:rPr>
          <w:rFonts w:ascii="Times New Roman" w:hAnsi="Times New Roman"/>
          <w:sz w:val="18"/>
          <w:szCs w:val="18"/>
          <w:vertAlign w:val="superscript"/>
        </w:rPr>
      </w:r>
      <w:r>
        <w:rPr>
          <w:rFonts w:ascii="Times New Roman" w:hAnsi="Times New Roman"/>
          <w:sz w:val="18"/>
          <w:szCs w:val="18"/>
          <w:vertAlign w:val="superscript"/>
        </w:rPr>
      </w:r>
    </w:p>
    <w:p>
      <w:pPr>
        <w:ind w:right="-82" w:firstLine="567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t xml:space="preserve">1 </w:t>
      </w:r>
      <w:r>
        <w:rPr>
          <w:rFonts w:ascii="Times New Roman" w:hAnsi="Times New Roman"/>
          <w:sz w:val="18"/>
          <w:szCs w:val="18"/>
        </w:rPr>
        <w:t xml:space="preserve">При наличии технической возможности</w:t>
      </w:r>
      <w:r>
        <w:rPr>
          <w:rFonts w:ascii="Times New Roman" w:hAnsi="Times New Roman"/>
          <w:sz w:val="18"/>
          <w:szCs w:val="18"/>
        </w:rPr>
      </w:r>
    </w:p>
    <w:p>
      <w:pPr>
        <w:ind w:right="-82" w:firstLine="567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br w:type="page" w:clear="all"/>
        <w:t xml:space="preserve">Раздел 7. Технологические процессы предоставления «подуслуги»</w:t>
      </w:r>
      <w:r>
        <w:rPr>
          <w:rFonts w:ascii="Times New Roman" w:hAnsi="Times New Roman"/>
          <w:b/>
          <w:sz w:val="28"/>
          <w:szCs w:val="24"/>
        </w:rPr>
      </w:r>
    </w:p>
    <w:tbl>
      <w:tblPr>
        <w:tblpPr w:horzAnchor="margin" w:tblpXSpec="center" w:vertAnchor="text" w:tblpY="199" w:leftFromText="180" w:topFromText="0" w:rightFromText="180" w:bottomFromText="0"/>
        <w:tblW w:w="154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301"/>
        <w:gridCol w:w="5070"/>
        <w:gridCol w:w="1418"/>
        <w:gridCol w:w="2126"/>
        <w:gridCol w:w="1985"/>
        <w:gridCol w:w="1842"/>
      </w:tblGrid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Наименование процедуры процесса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Особенности исполнения процедуры процесса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Срок исполнения процедуры (процесса)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Исполнитель процедуры процесса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Ресурсы необходимые для выполнения процедуры процесса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Формы документов, необходимые для выполнения процедуры и процесса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27"/>
        </w:trPr>
        <w:tc>
          <w:tcPr>
            <w:gridSpan w:val="7"/>
            <w:tcW w:w="1542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ыдача градостроительного плана земельного участка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27"/>
        </w:trPr>
        <w:tc>
          <w:tcPr>
            <w:gridSpan w:val="7"/>
            <w:tcW w:w="154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18"/>
                <w:szCs w:val="18"/>
                <w:lang w:eastAsia="ru-RU"/>
              </w:rPr>
              <w:t xml:space="preserve">1.1. Прием и регистрация заявления и документов на предоставление 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муниципальной</w:t>
            </w:r>
            <w:r>
              <w:rPr>
                <w:rFonts w:ascii="Times New Roman" w:hAnsi="Times New Roman" w:eastAsia="Times New Roman"/>
                <w:b/>
                <w:bCs/>
                <w:sz w:val="18"/>
                <w:szCs w:val="18"/>
                <w:lang w:eastAsia="ru-RU"/>
              </w:rPr>
              <w:t xml:space="preserve"> услуги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1.1.1</w:t>
            </w:r>
            <w:r>
              <w:rPr>
                <w:sz w:val="18"/>
                <w:szCs w:val="18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(при личном обращении в орган, предоставляющий услугу, или МФЦ)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Специалист устанавливает личность заявителя (его представителя) на основании документов, удостоверяющих личность.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В случае обращения предста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услугу, 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1.1.2.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301" w:type="dxa"/>
            <w:vMerge w:val="restart"/>
            <w:textDirection w:val="lrTb"/>
            <w:noWrap w:val="false"/>
          </w:tcPr>
          <w:p>
            <w:pPr>
              <w:pStyle w:val="1062"/>
              <w:jc w:val="both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Проверка комплектности документов и их соответствия установленным требованиям</w:t>
            </w:r>
            <w:r>
              <w:rPr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1.1.2.1.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 скреплены подписью и печатью (при наличии);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документах нет подчисток, приписок, зачеркнутых слов и иных неоговоренных исправлений;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 не имеют серьезных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49"/>
              <w:ind w:firstLine="0"/>
              <w:jc w:val="both"/>
              <w:shd w:val="clear" w:color="auto" w:fill="ffffff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ar-SA"/>
              </w:rPr>
              <w:t xml:space="preserve">В случае если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документы не соответствуют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</w:r>
          </w:p>
          <w:p>
            <w:pPr>
              <w:pStyle w:val="1049"/>
              <w:ind w:firstLine="0"/>
              <w:jc w:val="both"/>
              <w:shd w:val="clear" w:color="auto" w:fill="ffffff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При наличии оснований для отказа в приеме документов, специалист органа, предоставляюще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го услугу, подготавливает решение об отказе в приеме документов и вручает заявителю лично в ходе приема или в день принятия решения направляет заявителю способом, указанным в заявлении. Вместе с уведомлением заявителю возвращаются представленные документы.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continue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1.1.2.2.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continue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1.1.2.3.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1.1.3.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Изготовление копий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электронных образов (скан-копий) документов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1.1.3.1. 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В случае предоставления заявителем (его представителем) подлинников документов: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1. Специалист органа, предоставляющего услугу, осуществляет копирование документов.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В случае пред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МФУ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>
          <w:trHeight w:val="562"/>
        </w:trPr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1.1.3.2.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Специалист МФЦ формирует электронные образы (скан-копии) заявления и документов, представленных заявителем.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МФУ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1.1.4.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Оформление и проверка заявления о предоставлении муниципальной услуги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1.1.4.1. 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обеспечение: форма заявления о выдаче градостроительного плана земельного участка, образец заявления.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1.1.4.2. При личном обращении в МФЦ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В случае если заявление не соот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ГИС МФЦ, распечатывает и отдает для проверки и подписания заявителем (его представителем).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1.1.5.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1.1.5.1.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Специалист МФЦ регистрирует заявление в ГИС МФЦ с присвоением регистрационного номера дела и указывает дату регистрации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1.1.5.2.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При поступлении заявления в орган, предоставляющий услугу, на бумажном носителе регистрирует заявление в региональной и (или) ведомственной информационной системе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Доступ к региональной и (или) ведомственной информационной системе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1.1.5.3.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 и (или) РПГУ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рабочее время, осуществляется специалистом в день поступления;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нерабочее время, осуществляется специалистом на следующий рабочий день.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После регистрации статус заявления в личном кабинете заявителя на ЕПГУ и (или) РПГУ обновляется автоматически.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1.1.6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1.1.6.1.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При личном обращении в МФЦ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МФЦ готовит расписку о приеме и регистрации комплекта документов, формируемую в ГИС МФЦ.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расписку включаются только документы, представленные заявителем.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Экземпляр расписки подписывается специалистом МФЦ, ответственным за прием документов.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Выдает заявителю (представителю заявителя) расписку о приеме и регистрации комплекта документов.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Формирует опись, которая подписывается специалистом МФЦ и заявителем.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1.1.6.2.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trike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Специа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лист органа, предоставляющего услугу, выдает заявителю или его представителю уведомление, в котором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</w:t>
            </w:r>
            <w:r>
              <w:rPr>
                <w:rFonts w:ascii="Times New Roman" w:hAnsi="Times New Roman"/>
                <w:bCs/>
                <w:strike/>
                <w:sz w:val="18"/>
                <w:szCs w:val="18"/>
                <w:lang w:val="ru-RU"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shd w:val="clear" w:color="auto" w:fill="ffffff"/>
              <w:rPr>
                <w:rFonts w:ascii="Times New Roman" w:hAnsi="Times New Roman"/>
                <w:bCs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1.1.6.3. </w:t>
            </w: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При обращении через ЕПГУ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val="ru-RU"/>
              </w:rPr>
              <w:t xml:space="preserve">1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  <w:lang w:val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1.1.7.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Формирование и направление документов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1.1.7.1. При личном обращении в МФЦ: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 позднее 1 рабочего дня, следующего за днем приема документов в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доступ к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shd w:val="clear" w:color="auto" w:fill="ffffff"/>
              <w:rPr>
                <w:rFonts w:ascii="Times New Roman" w:hAnsi="Times New Roman"/>
                <w:bCs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1.1.7.2. </w:t>
            </w: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При обращении через ЕПГУ и (или) РПГУ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  <w:lang w:val="ru-RU"/>
              </w:rPr>
              <w:t xml:space="preserve">1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  <w:lang w:val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ЕПГУ и (или)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РПГУ в личный каби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9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1.1.8.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пакета документов (в случае обращения заявителя (представителя заявителя) в МФЦ)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Принимает пакет документов.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приема документов из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tcW w:w="15422" w:type="dxa"/>
            <w:textDirection w:val="lrTb"/>
            <w:noWrap w:val="false"/>
          </w:tcPr>
          <w:p>
            <w:pPr>
              <w:pStyle w:val="1049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val="ru-RU" w:eastAsia="ru-RU"/>
              </w:rPr>
              <w:t xml:space="preserve">1.2. Формирование и направление межведомственных запросов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1.2.1.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pStyle w:val="105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Формирование и направление межведомственных запросов</w:t>
            </w:r>
            <w:r>
              <w:rPr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059"/>
              <w:jc w:val="both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органа, предоставляющего услугу, формирует и </w:t>
            </w:r>
            <w:r>
              <w:rPr>
                <w:sz w:val="18"/>
                <w:szCs w:val="18"/>
              </w:rPr>
              <w:t xml:space="preserve">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</w:t>
            </w:r>
            <w:r>
              <w:rPr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49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Общий срок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</w:r>
          </w:p>
          <w:p>
            <w:pPr>
              <w:pStyle w:val="1049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3 –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5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br/>
              <w:t xml:space="preserve"> рабочих дней 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059"/>
              <w:jc w:val="center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Технологическое обеспечение: наличие доступа к СМЭВ, а также наличие необходимого оборудования: компьютер.</w:t>
            </w:r>
            <w:r>
              <w:rPr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1059"/>
              <w:jc w:val="center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tcW w:w="15422" w:type="dxa"/>
            <w:textDirection w:val="lrTb"/>
            <w:noWrap w:val="false"/>
          </w:tcPr>
          <w:p>
            <w:pPr>
              <w:pStyle w:val="1049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1.3. Проверка права заявителя на предоставление муниципальной услуги, принятие решения о предоставлении муниципальной услуги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1.3.1.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Проверка права на получение муниципальной услуги, подготовка решения о предоставлении муниципальной услуги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1. Проверяет заявление и представленные документы на соответствие установленным требованиям.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jc w:val="both"/>
              <w:spacing w:after="0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2. В случае установления отсутствия оснований для отказа в предоставлении муниципальной услуги переходит к процедуре 1.3.2.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В случае установления наличия оснований для отказа в предоставлении муниципальной услуги переходит к процедуре 1.3.3.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pStyle w:val="1049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5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 рабочих дней 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1049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049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1049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1.3.2.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Принятие решение о предоставлении муниципальной услуги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При установлении отсутствия оснований для отказа в предоставлении муниципальной услуги, специалист органа, предоставляющего услугу, осуществляет подготовку проекта градостроительного плана земельного участка.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2. Передает в порядке делопроизводства лицу, принимающему решение (процедура 1.3.4).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1049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1049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049"/>
              <w:ind w:firstLine="0"/>
              <w:jc w:val="center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Технологическое обеспечение: Компьютер, принтер.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1049"/>
              <w:ind w:firstLine="0"/>
              <w:jc w:val="center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1.3.3.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Принятие решение об отказе в предоставлении муниципальной услуги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При наличии оснований для отказа в предоставлении муниципальной услуги, специалист органа, предоставляющего услугу, осуществляет подготовку проекта 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решения об отказе в предоставлении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муниципальной услуги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Передает в порядке делопроизводства лицу, принимающему решение (процедура 1.3.4).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1049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1049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049"/>
              <w:ind w:firstLine="0"/>
              <w:jc w:val="center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Технологическое обеспечение: Компьютер, принтер.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1049"/>
              <w:ind w:firstLine="0"/>
              <w:jc w:val="center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1.3.4.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Подписание градостроительного плана земельного участка или уведомления об отказе в предоставлении муниципальной услуги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1.Уполномоченное должностное лицо проверяет правильность проекта градостроительного плана земельного участка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Подписывает градостроительный план земельного участка или уведомление об отказе в предоставлении муниципальной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Направляет утвержденные документы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 специалисту, ответственному за направление документов заявителю.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1049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1049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049"/>
              <w:ind w:firstLine="0"/>
              <w:jc w:val="center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1049"/>
              <w:ind w:firstLine="0"/>
              <w:jc w:val="center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1.3.5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уведомления заявителю (при обращении через ЕПГУ и (или) РПГУ)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</w:r>
          </w:p>
          <w:p>
            <w:pPr>
              <w:pStyle w:val="1059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ист органа, предоставляющего услугу направляет уведомление через личный кабинет на ЕПГУ и (или) РПГУ)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принятия решения о предоставлении (отказе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 и (или) РПГУ),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1059"/>
              <w:jc w:val="center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gridSpan w:val="7"/>
            <w:tcW w:w="15422" w:type="dxa"/>
            <w:textDirection w:val="lrTb"/>
            <w:noWrap w:val="false"/>
          </w:tcPr>
          <w:p>
            <w:pPr>
              <w:pStyle w:val="1049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1.4. Направление заявителю результата предоставления муниципальной услуги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</w:tr>
      <w:tr>
        <w:tblPrEx/>
        <w:trPr/>
        <w:tc>
          <w:tcPr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1.4.1.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Направление заявителю результата предоставления муниципальной услуги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1.4.1.1.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При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принятия решения о предоставлении (отказе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</w:r>
          </w:p>
        </w:tc>
        <w:tc>
          <w:tcPr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1.4.1.2.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услуги направляется в МФЦ в виде электронного документа, подписанного электронной подписью должностного лица органа, предоставляющего услугу, уполномоченного на подписание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1.4.1.3. При обращении через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ЕПГУ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регистрирует результат предоставления услуги в установленном порядке и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направляет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результат предоставления муниципальной услуги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через личный кабинет на ЕПГУ и (или)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РПГУ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в виде электронного документа, 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подписанного электронной подписью.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принятия решения о предоставлении (отказе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1.4.2.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Получение результата предоставления услуги МФЦ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Принимает результат предоставления услуги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получения результата из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ГИС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1.4.3.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Выдача результата предоставления услуги заявителю (в случае обращения через МФЦ)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б) выдает результат заявителю (представителю заявителя);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отметку о выдаче результата предоставления услуги в ГИС МФЦ.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обращения заявителя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ГИС МФЦ; компьютер,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tcW w:w="154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2. Исправление технической ошибки в градостроительном плане земельного участка.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3. Получение дубликата градостроительного плана земельного участка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tcW w:w="154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bCs/>
                <w:sz w:val="18"/>
                <w:szCs w:val="18"/>
                <w:lang w:eastAsia="ru-RU"/>
              </w:rPr>
              <w:t xml:space="preserve">2.1. Прием и регистрация заявления и документов на предоставление 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муниципальной</w:t>
            </w:r>
            <w:r>
              <w:rPr>
                <w:rFonts w:ascii="Times New Roman" w:hAnsi="Times New Roman" w:eastAsia="Times New Roman"/>
                <w:b/>
                <w:bCs/>
                <w:sz w:val="18"/>
                <w:szCs w:val="18"/>
                <w:lang w:eastAsia="ru-RU"/>
              </w:rPr>
              <w:t xml:space="preserve">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2.1.1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(при личном обращении в орган, предоставляющий услугу, или МФЦ)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Специалист устанавливает личность заявителя (его представителя) на основании документов, удостоверяющих личность.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обращения предста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услугу, 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restart"/>
            <w:textDirection w:val="lrTb"/>
            <w:noWrap w:val="false"/>
          </w:tcPr>
          <w:p>
            <w:pPr>
              <w:pStyle w:val="1062"/>
              <w:jc w:val="both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Проверка комплектности документов и их соответствия установленным требованиям</w:t>
            </w:r>
            <w:r>
              <w:rPr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2.1.2.1.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 скреплены подписью и печатью (при наличии);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документах нет подчисток, приписок, зачеркнутых слов и иных неоговоренных исправлений;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 не имеют серьезных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49"/>
              <w:ind w:firstLine="0"/>
              <w:jc w:val="both"/>
              <w:shd w:val="clear" w:color="auto" w:fill="ffffff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ar-SA"/>
              </w:rPr>
              <w:t xml:space="preserve">В случае если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документы не соответствуют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2.1.2.2.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2.1.2.3.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2.1.3.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Изготовление копий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электронных образов (скан-копий) документов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2.1.3.1. 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В случае предоставления заявителем (его представителем) подлинников документов: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1. Специалист органа, предоставляющего услугу, осуществляет копирование документов.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В случае пред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МФУ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2.1.3.2.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формирует электронные образы (скан-копии) заявления и документов, представленных заявителем.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МФУ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2.1.4.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Оформление и проверка заявления о предоставлении муниципальной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2.1.4.1. 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2.1.5 настоящей технологической схемы).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2.1.4.2. При личном обращении в МФЦ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2.1.5 настоящей технологической схемы).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если заявление не соот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ГИС МФЦ, распечатывает и отдает для проверки и подписания заявителем (его представителем).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2.1.5.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2.1.5.1.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регистрирует заявление в ГИС МФЦ с присвоением регистрационного номера дела и указывает дату регистрации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2.1.5.2.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 поступлении заявления в орган, предоставляющий услугу, на бумажном носителе регистрирует заявление в региональной и (или) ведомственной информационной системе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Доступ к региональной и (или) ведомственной информационной системе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2.1.5.3.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 и (или) РПГУ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рабочее время, осуществляется специалистом в день поступления;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нерабочее время, осуществляется специалистом на следующий рабочий день.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После регистрации статус заявления в личном кабинете заявителя на ЕПГУ и (или) РПГУ обновляется автоматически.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2.1.6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2.1.6.1.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При личном обращении в МФЦ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МФЦ готовит расписку о приеме и регистрации комплекта документов, формируемую в ГИС МФЦ.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расписку включаются только документы, представленные заявителем.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Экземпляр расписки подписывается специалистом МФЦ, ответственным за прием документов.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Выдает заявителю (представителю заявителя) расписку о приеме и регистрации комплекта документов.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Формирует опись, которая подписывается специалистом МФЦ и заявителем.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2.1.6.2.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Специали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ст органа, предоставляющего услугу, выдает заявителю или его представителю уведомление, в котором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shd w:val="clear" w:color="auto" w:fill="ffffff"/>
              <w:rPr>
                <w:rFonts w:ascii="Times New Roman" w:hAnsi="Times New Roman"/>
                <w:bCs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2.1.6.3. </w:t>
            </w: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При обращении через ЕПГУ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val="ru-RU"/>
              </w:rPr>
              <w:t xml:space="preserve">1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  <w:lang w:val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2.1.7.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Формирование и направление документов в 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2.1.7.1. При личном обращении в МФЦ: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 позднее 1 рабочего дня, следующего за днем приема документов в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доступ к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shd w:val="clear" w:color="auto" w:fill="ffffff"/>
              <w:rPr>
                <w:rFonts w:ascii="Times New Roman" w:hAnsi="Times New Roman"/>
                <w:bCs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2.1.7.2. </w:t>
            </w: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При обращении через ЕПГУ и (или) РПГУ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  <w:lang w:val="ru-RU"/>
              </w:rPr>
              <w:t xml:space="preserve">1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  <w:lang w:val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ЕПГУ и (или)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РПГУ в личный каби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2.1.8.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пакета документов (в случае обращения заявителя (представителя заявителя) в МФЦ)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Принимает пакет документов.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приема документов из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доступ к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tcW w:w="154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. Проверка права заявителя на предоставление муниципальной услуги, принятие решения о предоставлении муниципальной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.1.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Проверка права на получение муниципальной услуги, подготовка решения о предоставлении (отказе в предоставлении) муниципальной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1. Проверяет заявление и представленные документы на соответствие установленным требованиям.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 w:bidi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2. Проверяет наличие ранее выданных в результате предоставления муниципальной услуги документов.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 w:bidi="ru-RU"/>
              </w:rPr>
            </w:r>
          </w:p>
          <w:p>
            <w:pPr>
              <w:jc w:val="both"/>
              <w:spacing w:after="0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. В случае установления отсутствия оснований для отказа в предоставлении муниципальной услуги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осуществляет подготовку проекта градостроительного плана земельного участка.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. В случае установления наличия оснований для отказа в предоставлении муниципальной услуги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осуществляет подготовку проекта решения об отказе в предоставлении муниципальной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trike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рабочих дня </w:t>
            </w:r>
            <w:r>
              <w:rPr>
                <w:rFonts w:ascii="Times New Roman" w:hAnsi="Times New Roman"/>
                <w:strike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trike/>
                <w:sz w:val="18"/>
                <w:szCs w:val="18"/>
              </w:rPr>
            </w:pPr>
            <w:r>
              <w:rPr>
                <w:rFonts w:ascii="Times New Roman" w:hAnsi="Times New Roman"/>
                <w:strike/>
                <w:sz w:val="18"/>
                <w:szCs w:val="18"/>
              </w:rPr>
            </w:r>
            <w:r>
              <w:rPr>
                <w:rFonts w:ascii="Times New Roman" w:hAnsi="Times New Roman"/>
                <w:strike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Технологическое обеспечение: Компьютер, принтер.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Подписание градостроительного плана земельного участка или уведомления об отказе в предоставлении муниципальной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Лицо, принимающее решение, проверяет правильность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составленных документов и подписывает их.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Направляет подписанные документы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специалисту, ответственному за направление документов заявителю.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Должностное лицо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Технологическое обеспечение: Компьютер, принтер.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уведомления заявителю (при обращении через ЕПГУ и (или) РПГУ)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</w:r>
          </w:p>
          <w:p>
            <w:pPr>
              <w:pStyle w:val="1059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ист органа, предоставляющего услугу направляет уведомление через личный кабинет на ЕПГУ и (или) РПГУ)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принятия решения о предоставлении (отказе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 и (или) РПГУ)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tcW w:w="154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. Направление заявителю результата предоставления муниципальной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.1.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Направление заявителю результата предоставления муниципальной услуги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2.4.1.1.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При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принятия решения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207"/>
        </w:trPr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2.4.1.2.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услуги направляется в МФЦ в виде электронного документа, подписанного электронной подписью должностного лица органа, предоставляющего услугу, уполномоченного на подписание документа.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Технологическое обеспечение: наличие доступа к ЕПГУ* и (или) РПГУ*,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2.4.1.3. При обращении через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ЕПГУ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направляет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муниципальной услуги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через личный кабинет на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подписанного электронной подписью.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принятия решения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2.4.2.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Получение результата предоставления услуги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Принимает результат предоставления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получения результата из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ГИС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2.4.3.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Выдача результата предоставления услуги заявителю (в случае обращения через МФЦ)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б) выдает результат заявителю (представителю заявителя);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отметку о выдаче результата предоставления услуги в ГИС МФЦ.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обращения заявителя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ГИС МФЦ; компьютер,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tcW w:w="154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4. Оставление заявления о выдаче градостроительного плана земельного участка без рассмотрения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tcW w:w="154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bCs/>
                <w:sz w:val="18"/>
                <w:szCs w:val="18"/>
                <w:lang w:eastAsia="ru-RU"/>
              </w:rPr>
              <w:t xml:space="preserve">3.1. Прием и регистрация заявления и документов на предоставление 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муниципальной</w:t>
            </w:r>
            <w:r>
              <w:rPr>
                <w:rFonts w:ascii="Times New Roman" w:hAnsi="Times New Roman" w:eastAsia="Times New Roman"/>
                <w:b/>
                <w:bCs/>
                <w:sz w:val="18"/>
                <w:szCs w:val="18"/>
                <w:lang w:eastAsia="ru-RU"/>
              </w:rPr>
              <w:t xml:space="preserve"> услуги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3.1.1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(при личном обращении в орган, предоставляющий услугу, или МФЦ)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Специалист устанавливает личность заявителя (его представителя) на основании документов, удостоверяющих личность.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обращения предста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услугу, 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3.1.2.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Изготовление копий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электронных образов (скан-копий) документов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3.1.2.1. 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В случае предоставления заявителем (его представителем) подлинников документов: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1. Специалист органа, предоставляющего услугу, осуществляет копирование документов.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В случае пред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МФУ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3.1.2.2.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формирует электронные образы (скан-копии) заявления и документов, представленных заявителем.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МФУ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3.1.3.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Оформление и проверка заявления о предоставлении муниципальной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3.1.3.1. 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2.1.5 настоящей технологической схемы).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3.1.3.2. При личном обращении в МФЦ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2.1.5 настоящей технологической схемы).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если заявление не соот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ГИС МФЦ, распечатывает и отдает для проверки и подписания заявителем (его представителем).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3.14.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3.1.4.1.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регистрирует заявление в ГИС МФЦ с присвоением регистрационного номера дела и указывает дату регистрации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3.1.4.2.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 поступлении заявления в орган, предоставляющий услугу, на бумажном носителе регистрирует заявление в региональной и (или) ведомственной информационной системе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Доступ к региональной и (или) ведомственной информационной системе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3.1.4.3.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 и (или) РПГУ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рабочее время, осуществляется специалистом в день поступления;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нерабочее время, осуществляется специалистом на следующий рабочий день.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После регистрации статус заявления в личном кабинете заявителя на ЕПГУ и (или) РПГУ обновляется автоматически.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3.1.5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3.1.5.1.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При личном обращении в МФЦ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МФЦ готовит расписку о приеме и регистрации комплекта документов, формируемую в ГИС МФЦ.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расписку включаются только документы, представленные заявителем.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Экземпляр расписки подписывается специалистом МФЦ, ответственным за прием документов.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Выдает заявителю (представителю заявителя) расписку о приеме и регистрации комплекта документов.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Формирует опись, которая подписывается специалистом МФЦ и заявителем.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3.1.5.2.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1049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Специали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ст органа, предоставляющего услугу, выдает заявителю или его представителю уведомление, в котором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shd w:val="clear" w:color="auto" w:fill="ffffff"/>
              <w:rPr>
                <w:rFonts w:ascii="Times New Roman" w:hAnsi="Times New Roman"/>
                <w:bCs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3.1.5.3. </w:t>
            </w: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При обращении через ЕПГУ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val="ru-RU"/>
              </w:rPr>
              <w:t xml:space="preserve">1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  <w:lang w:val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3.1.6.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Формирование и направление документов в 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3.1.6.1. При личном обращении в МФЦ: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 позднее 1 рабочего дня, следующего за днем приема документов в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доступ к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shd w:val="clear" w:color="auto" w:fill="ffffff"/>
              <w:rPr>
                <w:rFonts w:ascii="Times New Roman" w:hAnsi="Times New Roman"/>
                <w:bCs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3.1.6.2. </w:t>
            </w: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При обращении через ЕПГУ и (или) РПГУ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  <w:lang w:val="ru-RU"/>
              </w:rPr>
              <w:t xml:space="preserve">1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  <w:lang w:val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ЕПГУ и (или)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РПГУ в личный каби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3.1.7.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пакета документов (в случае обращения заявителя (представителя заявителя) в МФЦ)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Принимает пакет документов.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приема документов из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доступ к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tcW w:w="154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3.3. Принятие решения об оставлении заявления без рассмотрения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3.3.1.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Принятие решение об оставлении заявления без рассмотрения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1. Специалист органа, предоставляющего услугу, проверяет заявление и представленные документы на соответствие установленным требованиям.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2.  На основании поступившего заявления принимает решение об оставлении заявления о выдаче градостроительного плана земельного участка без рассмотрения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pStyle w:val="1049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1 рабочий дней 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со дня поступления заявления в 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Технологическое обеспечение: Компьютер, принтер.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3.3.2.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Подписание решения об оставлении заявления о выдаче градостроительного плана земельного участка без рассмотрения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1.Уполномоченное должностное лицо проверяет правильность проекта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решения об оставлении заявления о выдаче градостроительного плана земельного участка без рассмотрения.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Подписывает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решение об оставлении заявления о выдаче градостроительного плана земельного участка без рассмотрения.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Направляет утвержденное решение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 специалисту, ответственному за направление документов заявителю.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Должностное лицо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3.3.3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уведомления заявителю (при обращении через ЕПГУ и (или) РПГУ)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</w:r>
          </w:p>
          <w:p>
            <w:pPr>
              <w:pStyle w:val="1059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 направляет уведомление через личный кабинет на ЕПГУ и (или) РПГУ) в виде электронного документа (уведомление о положительном решении).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принятия решения о предоставлении (отказе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 и (или) РПГУ),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tcW w:w="154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3.4. Направление заявителю результата предоставления муниципальной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3.4.1.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Направление заявителю результата предоставления муниципальной услуги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049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3.4.1.1.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При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принятия решения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3.4.1.2.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услуги направляется в МФЦ в виде электронного документа, подписанного электронной подписью должностного лица органа, предоставляющего услугу, уполномоченного на подписание документа.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Технологическое обеспечение: наличие доступа к ЕПГУ* и (или) РПГУ*,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3.4.1.3. При обращении через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ЕПГУ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направляет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муниципальной услуги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через личный кабинет на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подписанного электронной подписью.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принятия решения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3.4.2.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Получение результата предоставления услуги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Принимает результат предоставления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получения результата из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ГИС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3.4.3.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Выдача результата предоставления услуги заявителю (в случае обращения через МФЦ)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б) выдает результат заявителю (представителю заявителя);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отметку о выдаче результата предоставления услуги в ГИС МФЦ.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обращения заявителя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ГИС МФЦ; компьютер,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</w:tbl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left="426"/>
        <w:spacing w:after="0" w:line="240" w:lineRule="auto"/>
        <w:rPr>
          <w:rFonts w:ascii="Times New Roman" w:hAnsi="Times New Roman"/>
          <w:sz w:val="18"/>
          <w:szCs w:val="18"/>
        </w:rPr>
        <w:framePr w:hSpace="180" w:wrap="around" w:vAnchor="text" w:hAnchor="margin" w:xAlign="center" w:y="199"/>
      </w:pPr>
      <w:r>
        <w:rPr>
          <w:rFonts w:ascii="Times New Roman" w:hAnsi="Times New Roman"/>
          <w:sz w:val="18"/>
          <w:szCs w:val="18"/>
        </w:rPr>
        <w:t xml:space="preserve">___________________________________</w:t>
      </w:r>
      <w:r>
        <w:rPr>
          <w:rFonts w:ascii="Times New Roman" w:hAnsi="Times New Roman"/>
          <w:sz w:val="18"/>
          <w:szCs w:val="18"/>
        </w:rPr>
      </w:r>
    </w:p>
    <w:p>
      <w:pPr>
        <w:spacing w:after="0" w:line="240" w:lineRule="auto"/>
        <w:rPr>
          <w:rFonts w:ascii="Times New Roman" w:hAnsi="Times New Roman"/>
          <w:sz w:val="18"/>
          <w:szCs w:val="18"/>
          <w:vertAlign w:val="superscript"/>
        </w:rPr>
        <w:framePr w:hSpace="180" w:wrap="around" w:vAnchor="text" w:hAnchor="margin" w:xAlign="center" w:y="199"/>
      </w:pPr>
      <w:r>
        <w:rPr>
          <w:rFonts w:ascii="Times New Roman" w:hAnsi="Times New Roman"/>
          <w:sz w:val="18"/>
          <w:szCs w:val="18"/>
          <w:vertAlign w:val="superscript"/>
        </w:rPr>
      </w:r>
      <w:r>
        <w:rPr>
          <w:rFonts w:ascii="Times New Roman" w:hAnsi="Times New Roman"/>
          <w:sz w:val="18"/>
          <w:szCs w:val="18"/>
          <w:vertAlign w:val="superscript"/>
        </w:rPr>
      </w:r>
    </w:p>
    <w:p>
      <w:pPr>
        <w:ind w:right="-82" w:firstLine="567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18"/>
          <w:szCs w:val="18"/>
          <w:vertAlign w:val="superscript"/>
        </w:rPr>
        <w:t xml:space="preserve">1 </w:t>
      </w:r>
      <w:r>
        <w:rPr>
          <w:rFonts w:ascii="Times New Roman" w:hAnsi="Times New Roman"/>
          <w:sz w:val="18"/>
          <w:szCs w:val="18"/>
        </w:rPr>
        <w:t xml:space="preserve">При наличии технической возможности</w:t>
      </w:r>
      <w:r>
        <w:rPr>
          <w:rFonts w:ascii="Times New Roman" w:hAnsi="Times New Roman"/>
          <w:b/>
          <w:sz w:val="24"/>
          <w:szCs w:val="24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 w:clear="all"/>
      </w:r>
      <w:r>
        <w:rPr>
          <w:rFonts w:ascii="Times New Roman" w:hAnsi="Times New Roman"/>
          <w:b/>
          <w:sz w:val="28"/>
          <w:szCs w:val="24"/>
        </w:rPr>
        <w:t xml:space="preserve">Раздел 8. Особенности предоставления «подуслуги» в электронной форме</w:t>
      </w:r>
      <w:r>
        <w:rPr>
          <w:rFonts w:ascii="Times New Roman" w:hAnsi="Times New Roman"/>
          <w:b/>
          <w:sz w:val="28"/>
          <w:szCs w:val="24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15041" w:type="dxa"/>
        <w:tblInd w:w="9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>
        <w:tblPrEx/>
        <w:trPr>
          <w:trHeight w:val="1479"/>
        </w:trPr>
        <w:tc>
          <w:tcPr>
            <w:tcW w:w="17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Способ получения заявителем информации  о сроках  и порядке предоставления услуги</w:t>
            </w:r>
            <w:r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Способ записи на прием в орган, МФЦ для подачи запроса о предоставлении услуги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Способ формирования запроса о предоставлении услуги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  <w:r>
              <w:rPr>
                <w:rStyle w:val="1032"/>
                <w:rFonts w:ascii="Times New Roman" w:hAnsi="Times New Roman"/>
                <w:b/>
                <w:sz w:val="18"/>
                <w:szCs w:val="18"/>
              </w:rPr>
              <w:footnoteReference w:id="4"/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Способ получения сведений о ходе выполнения запроса о предоставлении услуги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</w:tc>
      </w:tr>
      <w:tr>
        <w:tblPrEx/>
        <w:trPr>
          <w:trHeight w:val="70"/>
        </w:trPr>
        <w:tc>
          <w:tcPr>
            <w:tcW w:w="17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/>
                <w:iCs/>
                <w:sz w:val="18"/>
                <w:szCs w:val="18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/>
                <w:iCs/>
                <w:sz w:val="18"/>
                <w:szCs w:val="1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b/>
                <w:iCs/>
                <w:sz w:val="18"/>
                <w:szCs w:val="1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/>
                <w:b/>
                <w:iCs/>
                <w:sz w:val="18"/>
                <w:szCs w:val="18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b/>
                <w:iCs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/>
                <w:b/>
                <w:iCs/>
                <w:sz w:val="18"/>
                <w:szCs w:val="1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/>
                <w:b/>
                <w:iCs/>
                <w:sz w:val="18"/>
                <w:szCs w:val="18"/>
              </w:rPr>
            </w:r>
          </w:p>
        </w:tc>
      </w:tr>
      <w:tr>
        <w:tblPrEx/>
        <w:trPr>
          <w:trHeight w:val="70"/>
        </w:trPr>
        <w:tc>
          <w:tcPr>
            <w:gridSpan w:val="7"/>
            <w:tcW w:w="150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zh-CN"/>
              </w:rPr>
              <w:t xml:space="preserve">1. 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ыдача градостроительного плана земельного участка.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2. Исправление технической ошибки в градостроительном плане земельного участка.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3. Получение дубликата градостроительного плана земельного участка.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4. Оставление заявления о выдаче градостроительного плана земельного участка без рассмотрения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Официальный сайт органа, предоставляющего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РПГУ</w:t>
            </w:r>
            <w:r>
              <w:rPr>
                <w:rStyle w:val="1032"/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Через экранную форму на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Через экранную форму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 требуется предоставление заявителем документов на бумажном носителе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Или: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Требуется предоставление заявителем документов на бумажном носителе для оказания «подуслуги»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Или: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Требуется предоставление заявителем документов на бумажном носителе непосредственно при получении результата «подуслуги»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Личный кабинет на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Личный кабинет на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Официальный сайт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</w:tbl>
    <w:p>
      <w:pPr>
        <w:ind w:right="-82" w:firstLine="567"/>
        <w:jc w:val="both"/>
        <w:spacing w:after="0" w:line="240" w:lineRule="auto"/>
        <w:rPr>
          <w:rFonts w:ascii="Times New Roman" w:hAnsi="Times New Roman"/>
          <w:sz w:val="28"/>
          <w:szCs w:val="28"/>
        </w:rPr>
        <w:sectPr>
          <w:footnotePr/>
          <w:endnotePr/>
          <w:type w:val="nextPage"/>
          <w:pgSz w:w="16838" w:h="11906" w:orient="landscape"/>
          <w:pgMar w:top="1985" w:right="567" w:bottom="1134" w:left="567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5812" w:hanging="709"/>
        <w:jc w:val="center"/>
        <w:spacing w:after="0" w:line="2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</w:t>
      </w:r>
      <w:r>
        <w:rPr>
          <w:rFonts w:ascii="Times New Roman" w:hAnsi="Times New Roman"/>
          <w:sz w:val="24"/>
          <w:szCs w:val="24"/>
        </w:rPr>
      </w:r>
    </w:p>
    <w:p>
      <w:pPr>
        <w:ind w:left="4962"/>
        <w:jc w:val="both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технологической схеме предоставления органами местного самоуправления муниципальных образований Ставропольского края муниципальной услуги «Выдача градостроительного плана земельного участка»</w:t>
      </w:r>
      <w:r>
        <w:rPr>
          <w:rFonts w:ascii="Times New Roman" w:hAnsi="Times New Roman"/>
          <w:bCs/>
          <w:sz w:val="24"/>
          <w:szCs w:val="24"/>
        </w:rPr>
      </w:r>
    </w:p>
    <w:p>
      <w:pPr>
        <w:ind w:left="5103" w:firstLine="851"/>
        <w:jc w:val="center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ind w:left="5103" w:firstLine="851"/>
        <w:jc w:val="center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Форма</w:t>
      </w:r>
      <w:r>
        <w:rPr>
          <w:rFonts w:ascii="Times New Roman" w:hAnsi="Times New Roman"/>
          <w:bCs/>
          <w:sz w:val="24"/>
          <w:szCs w:val="24"/>
        </w:rPr>
      </w:r>
    </w:p>
    <w:p>
      <w:pPr>
        <w:ind w:firstLine="708"/>
        <w:jc w:val="right"/>
        <w:spacing w:after="0" w:line="240" w:lineRule="exact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ind w:firstLine="708"/>
        <w:jc w:val="center"/>
        <w:spacing w:after="0" w:line="240" w:lineRule="exact"/>
        <w:rPr>
          <w:rFonts w:ascii="Times New Roman" w:hAnsi="Times New Roman" w:eastAsia="Times New Roman"/>
          <w:b/>
          <w:bCs/>
          <w:lang w:eastAsia="ru-RU"/>
        </w:rPr>
      </w:pPr>
      <w:r>
        <w:rPr>
          <w:rFonts w:ascii="Times New Roman" w:hAnsi="Times New Roman" w:eastAsia="Times New Roman"/>
          <w:b/>
          <w:bCs/>
          <w:lang w:eastAsia="ru-RU"/>
        </w:rPr>
        <w:t xml:space="preserve">З А Я В Л Е Н И Е</w:t>
      </w:r>
      <w:r>
        <w:rPr>
          <w:rFonts w:ascii="Times New Roman" w:hAnsi="Times New Roman" w:eastAsia="Times New Roman"/>
          <w:b/>
          <w:bCs/>
          <w:lang w:eastAsia="ru-RU"/>
        </w:rPr>
      </w:r>
    </w:p>
    <w:p>
      <w:pPr>
        <w:ind w:firstLine="708"/>
        <w:jc w:val="center"/>
        <w:spacing w:after="0" w:line="240" w:lineRule="exact"/>
        <w:rPr>
          <w:rFonts w:ascii="Times New Roman" w:hAnsi="Times New Roman" w:eastAsia="Times New Roman"/>
          <w:b/>
          <w:bCs/>
          <w:lang w:eastAsia="ru-RU"/>
        </w:rPr>
      </w:pPr>
      <w:r>
        <w:rPr>
          <w:rFonts w:ascii="Times New Roman" w:hAnsi="Times New Roman" w:eastAsia="Times New Roman"/>
          <w:b/>
          <w:bCs/>
          <w:lang w:eastAsia="ru-RU"/>
        </w:rPr>
        <w:t xml:space="preserve">о выдаче градостроительного плана земельного участка</w:t>
      </w:r>
      <w:r>
        <w:rPr>
          <w:rFonts w:ascii="Times New Roman" w:hAnsi="Times New Roman" w:eastAsia="Times New Roman"/>
          <w:b/>
          <w:bCs/>
          <w:lang w:eastAsia="ru-RU"/>
        </w:rPr>
      </w:r>
    </w:p>
    <w:p>
      <w:pPr>
        <w:ind w:firstLine="708"/>
        <w:jc w:val="both"/>
        <w:spacing w:after="0" w:line="240" w:lineRule="exact"/>
        <w:rPr>
          <w:rFonts w:ascii="Times New Roman" w:hAnsi="Times New Roman" w:eastAsia="Times New Roman"/>
          <w:bCs/>
          <w:lang w:eastAsia="ru-RU"/>
        </w:rPr>
      </w:pPr>
      <w:r>
        <w:rPr>
          <w:rFonts w:ascii="Times New Roman" w:hAnsi="Times New Roman" w:eastAsia="Times New Roman"/>
          <w:bCs/>
          <w:lang w:eastAsia="ru-RU"/>
        </w:rPr>
      </w:r>
      <w:r>
        <w:rPr>
          <w:rFonts w:ascii="Times New Roman" w:hAnsi="Times New Roman" w:eastAsia="Times New Roman"/>
          <w:bCs/>
          <w:lang w:eastAsia="ru-RU"/>
        </w:rPr>
      </w:r>
    </w:p>
    <w:p>
      <w:pPr>
        <w:jc w:val="right"/>
        <w:widowControl w:val="off"/>
        <w:rPr>
          <w:rFonts w:ascii="Times New Roman" w:hAnsi="Times New Roman" w:eastAsia="Times New Roman"/>
          <w:lang w:eastAsia="ru-RU" w:bidi="ru-RU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«</w:t>
      </w:r>
      <w:r>
        <w:rPr>
          <w:rFonts w:ascii="Times New Roman" w:hAnsi="Times New Roman" w:eastAsia="Times New Roman"/>
          <w:lang w:eastAsia="ru-RU" w:bidi="ru-RU"/>
        </w:rPr>
        <w:t xml:space="preserve">____» __________ 20___ г.</w:t>
      </w:r>
      <w:r>
        <w:rPr>
          <w:rFonts w:ascii="Times New Roman" w:hAnsi="Times New Roman" w:eastAsia="Times New Roman"/>
          <w:lang w:eastAsia="ru-RU" w:bidi="ru-RU"/>
        </w:rPr>
      </w:r>
    </w:p>
    <w:tbl>
      <w:tblPr>
        <w:tblW w:w="99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9961"/>
      </w:tblGrid>
      <w:tr>
        <w:tblPrEx/>
        <w:trPr>
          <w:trHeight w:val="165"/>
        </w:trPr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99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 w:bidi="ru-RU"/>
              </w:rPr>
            </w:r>
          </w:p>
        </w:tc>
      </w:tr>
      <w:tr>
        <w:tblPrEx/>
        <w:trPr>
          <w:trHeight w:val="126"/>
        </w:trPr>
        <w:tc>
          <w:tcPr>
            <w:tcBorders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96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 w:bidi="ru-RU"/>
              </w:rPr>
            </w:r>
          </w:p>
        </w:tc>
      </w:tr>
      <w:tr>
        <w:tblPrEx/>
        <w:trPr>
          <w:trHeight w:val="135"/>
        </w:trPr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 w:bidi="ru-RU"/>
              </w:rPr>
              <w:t xml:space="preserve">(наименование уполномоченного органа местного самоуправления)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 w:bidi="ru-RU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spacing w:after="0" w:line="240" w:lineRule="auto"/>
        <w:widowControl w:val="off"/>
        <w:rPr>
          <w:vanish/>
        </w:rPr>
      </w:pPr>
      <w:r>
        <w:rPr>
          <w:rFonts w:ascii="Times New Roman" w:hAnsi="Times New Roman"/>
        </w:rPr>
        <w:t xml:space="preserve">Сведения о заявителе</w:t>
      </w:r>
      <w:r>
        <w:rPr>
          <w:rStyle w:val="1032"/>
          <w:rFonts w:ascii="Times New Roman" w:hAnsi="Times New Roman"/>
        </w:rPr>
        <w:footnoteReference w:id="5"/>
      </w:r>
      <w:r>
        <w:rPr>
          <w:vanish/>
        </w:rPr>
      </w:r>
    </w:p>
    <w:tbl>
      <w:tblPr>
        <w:tblpPr w:horzAnchor="margin" w:tblpXSpec="left" w:vertAnchor="text" w:tblpY="314" w:leftFromText="180" w:topFromText="0" w:rightFromText="180" w:bottomFromText="0"/>
        <w:tblW w:w="1017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043"/>
        <w:gridCol w:w="4452"/>
        <w:gridCol w:w="4678"/>
      </w:tblGrid>
      <w:tr>
        <w:tblPrEx/>
        <w:trPr>
          <w:trHeight w:val="605"/>
        </w:trPr>
        <w:tc>
          <w:tcPr>
            <w:tcW w:w="10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1.1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445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Сведения о физическом лице, в случае если заявителем является физическое лицо: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467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</w:tr>
      <w:tr>
        <w:tblPrEx/>
        <w:trPr>
          <w:trHeight w:val="428"/>
        </w:trPr>
        <w:tc>
          <w:tcPr>
            <w:tcW w:w="10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1.1.1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445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Фамилия, имя, отчество (при наличии)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467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</w:tr>
      <w:tr>
        <w:tblPrEx/>
        <w:trPr>
          <w:trHeight w:val="753"/>
        </w:trPr>
        <w:tc>
          <w:tcPr>
            <w:tcW w:w="10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1.1.2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44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Реквизиты документа, удостоверяющего личность (</w:t>
            </w:r>
            <w:r>
              <w:rPr>
                <w:rFonts w:ascii="Times New Roman" w:hAnsi="Times New Roman" w:eastAsia="Times New Roman"/>
                <w:lang w:eastAsia="ru-RU" w:bidi="ru-RU"/>
              </w:rPr>
              <w:t xml:space="preserve">не указываются в </w:t>
            </w:r>
            <w:r>
              <w:rPr>
                <w:rFonts w:ascii="Times New Roman" w:hAnsi="Times New Roman" w:eastAsia="Tahoma"/>
                <w:lang w:eastAsia="ru-RU" w:bidi="ru-RU"/>
              </w:rPr>
              <w:t xml:space="preserve">случае, если заявитель является индивидуальным предпринимателем)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467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</w:tr>
      <w:tr>
        <w:tblPrEx/>
        <w:trPr>
          <w:trHeight w:val="665"/>
        </w:trPr>
        <w:tc>
          <w:tcPr>
            <w:tcW w:w="10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1.1.3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44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Основной государственный регистрационный номер индивидуального предпринимателя</w:t>
            </w:r>
            <w:r>
              <w:rPr>
                <w:rFonts w:ascii="Times New Roman" w:hAnsi="Times New Roman" w:eastAsia="Times New Roman"/>
                <w:lang w:eastAsia="ru-RU" w:bidi="ru-RU"/>
              </w:rPr>
              <w:t xml:space="preserve">, </w:t>
            </w:r>
            <w:r>
              <w:rPr>
                <w:rFonts w:ascii="Times New Roman" w:hAnsi="Times New Roman" w:eastAsia="Tahoma"/>
                <w:lang w:eastAsia="ru-RU" w:bidi="ru-RU"/>
              </w:rPr>
              <w:t xml:space="preserve">в случае если заявитель является индивидуальным предпринимателем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467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</w:tr>
      <w:tr>
        <w:tblPrEx/>
        <w:trPr>
          <w:trHeight w:val="665"/>
        </w:trPr>
        <w:tc>
          <w:tcPr>
            <w:tcW w:w="10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1.2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445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Сведения о юридическом лице, в случае если заявителем является юридическое лицо: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467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</w:tr>
      <w:tr>
        <w:tblPrEx/>
        <w:trPr>
          <w:trHeight w:val="491"/>
        </w:trPr>
        <w:tc>
          <w:tcPr>
            <w:tcW w:w="10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1.2.1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445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Полное наименование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467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</w:tr>
      <w:tr>
        <w:tblPrEx/>
        <w:trPr>
          <w:trHeight w:val="552"/>
        </w:trPr>
        <w:tc>
          <w:tcPr>
            <w:tcW w:w="10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1.2.2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445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Основной государственный регистрационный номер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467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</w:tr>
      <w:tr>
        <w:tblPrEx/>
        <w:trPr>
          <w:trHeight w:val="545"/>
        </w:trPr>
        <w:tc>
          <w:tcPr>
            <w:tcW w:w="10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1.2.3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44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Идентификационный номер налогоплательщика – юридического лица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467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</w:tr>
    </w:tbl>
    <w:p>
      <w:pPr>
        <w:jc w:val="center"/>
        <w:spacing w:after="0" w:line="240" w:lineRule="atLeast"/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 w:eastAsia="Times New Roman"/>
          <w:lang w:eastAsia="ru-RU"/>
        </w:rPr>
      </w:r>
      <w:r>
        <w:rPr>
          <w:rFonts w:ascii="Times New Roman" w:hAnsi="Times New Roman" w:eastAsia="Times New Roman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 w:eastAsia="Times New Roman"/>
          <w:lang w:eastAsia="ru-RU"/>
        </w:rPr>
      </w:r>
      <w:r>
        <w:rPr>
          <w:rFonts w:ascii="Times New Roman" w:hAnsi="Times New Roman" w:eastAsia="Times New Roman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 w:eastAsia="Times New Roman"/>
          <w:lang w:eastAsia="ru-RU"/>
        </w:rPr>
        <w:t xml:space="preserve">2. Сведения о представителе заявителя</w:t>
      </w:r>
      <w:r>
        <w:rPr>
          <w:rFonts w:ascii="Times New Roman" w:hAnsi="Times New Roman" w:eastAsia="Times New Roman"/>
          <w:lang w:eastAsia="ru-RU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108"/>
        <w:gridCol w:w="4387"/>
        <w:gridCol w:w="4642"/>
      </w:tblGrid>
      <w:tr>
        <w:tblPrEx/>
        <w:trPr>
          <w:trHeight w:val="327"/>
        </w:trPr>
        <w:tc>
          <w:tcPr>
            <w:shd w:val="clear" w:color="auto" w:fill="auto"/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2.1.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shd w:val="clear" w:color="auto" w:fill="auto"/>
            <w:tcW w:w="4387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Фамилия, имя, отчество (при наличии)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shd w:val="clear" w:color="auto" w:fill="auto"/>
            <w:tcW w:w="4642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2.2.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shd w:val="clear" w:color="auto" w:fill="auto"/>
            <w:tcW w:w="4387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Реквизиты документа, удостоверяющего личность 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shd w:val="clear" w:color="auto" w:fill="auto"/>
            <w:tcW w:w="4642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2.3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shd w:val="clear" w:color="auto" w:fill="auto"/>
            <w:tcW w:w="4387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Реквизиты документа, подтверждающего полномочия представителя 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shd w:val="clear" w:color="auto" w:fill="auto"/>
            <w:tcW w:w="4642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Times New Roman" w:hAnsi="Times New Roman" w:eastAsia="Tahoma"/>
          <w:lang w:eastAsia="ru-RU" w:bidi="ru-RU"/>
        </w:rPr>
      </w:pPr>
      <w:r>
        <w:rPr>
          <w:rFonts w:ascii="Times New Roman" w:hAnsi="Times New Roman" w:eastAsia="Tahoma"/>
          <w:lang w:eastAsia="ru-RU" w:bidi="ru-RU"/>
        </w:rPr>
      </w:r>
      <w:r>
        <w:rPr>
          <w:rFonts w:ascii="Times New Roman" w:hAnsi="Times New Roman" w:eastAsia="Tahoma"/>
          <w:lang w:eastAsia="ru-RU" w:bidi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ahoma"/>
          <w:lang w:eastAsia="ru-RU" w:bidi="ru-RU"/>
        </w:rPr>
      </w:pPr>
      <w:r>
        <w:rPr>
          <w:rFonts w:ascii="Times New Roman" w:hAnsi="Times New Roman" w:eastAsia="Tahoma"/>
          <w:lang w:eastAsia="ru-RU" w:bidi="ru-RU"/>
        </w:rPr>
        <w:t xml:space="preserve">3. Сведения о земельном участке</w:t>
      </w:r>
      <w:r>
        <w:rPr>
          <w:rFonts w:ascii="Times New Roman" w:hAnsi="Times New Roman" w:eastAsia="Tahoma"/>
          <w:lang w:eastAsia="ru-RU" w:bidi="ru-RU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108"/>
        <w:gridCol w:w="5354"/>
        <w:gridCol w:w="3675"/>
      </w:tblGrid>
      <w:tr>
        <w:tblPrEx/>
        <w:trPr>
          <w:trHeight w:val="327"/>
        </w:trPr>
        <w:tc>
          <w:tcPr>
            <w:shd w:val="clear" w:color="auto" w:fill="auto"/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highlight w:val="yellow"/>
                <w:lang w:eastAsia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3.1</w:t>
            </w:r>
            <w:r>
              <w:rPr>
                <w:rFonts w:ascii="Times New Roman" w:hAnsi="Times New Roman" w:eastAsia="Times New Roman"/>
                <w:highlight w:val="yellow"/>
                <w:lang w:eastAsia="ru-RU"/>
              </w:rPr>
            </w:r>
          </w:p>
        </w:tc>
        <w:tc>
          <w:tcPr>
            <w:shd w:val="clear" w:color="auto" w:fill="auto"/>
            <w:tcW w:w="5354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highlight w:val="yellow"/>
                <w:lang w:eastAsia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Кадастровый номер земельного участка (кадастровые номера смежных земельных участков)</w:t>
            </w:r>
            <w:r>
              <w:rPr>
                <w:rFonts w:ascii="Times New Roman" w:hAnsi="Times New Roman" w:eastAsia="Times New Roman"/>
                <w:highlight w:val="yellow"/>
                <w:lang w:eastAsia="ru-RU"/>
              </w:rPr>
            </w:r>
          </w:p>
        </w:tc>
        <w:tc>
          <w:tcPr>
            <w:shd w:val="clear" w:color="auto" w:fill="auto"/>
            <w:tcW w:w="3675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/>
                <w:highlight w:val="yellow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highlight w:val="yellow"/>
                <w:lang w:eastAsia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3.2</w:t>
            </w:r>
            <w:r>
              <w:rPr>
                <w:rFonts w:ascii="Times New Roman" w:hAnsi="Times New Roman" w:eastAsia="Times New Roman"/>
                <w:highlight w:val="yellow"/>
                <w:lang w:eastAsia="ru-RU"/>
              </w:rPr>
            </w:r>
          </w:p>
        </w:tc>
        <w:tc>
          <w:tcPr>
            <w:shd w:val="clear" w:color="auto" w:fill="auto"/>
            <w:tcW w:w="535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Реквизиты утвержденного проекта межевания территории и (или) схемы расположения образуемого земельного участка (земельных участков) на кадастровом плане территории, и проектная площадь образуемого земельного участка (образуемых земельных участков) 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highlight w:val="yellow"/>
                <w:lang w:eastAsia="ru-RU"/>
              </w:rPr>
            </w:pPr>
            <w:r>
              <w:rPr>
                <w:rFonts w:ascii="Times New Roman" w:hAnsi="Times New Roman" w:eastAsia="Tahoma"/>
                <w:i/>
                <w:lang w:eastAsia="ru-RU" w:bidi="ru-RU"/>
              </w:rPr>
              <w:t xml:space="preserve">(указываются в случае, предусмотренном частью 1</w:t>
            </w:r>
            <w:r>
              <w:rPr>
                <w:rFonts w:ascii="Times New Roman" w:hAnsi="Times New Roman" w:eastAsia="Tahoma"/>
                <w:i/>
                <w:vertAlign w:val="superscript"/>
                <w:lang w:eastAsia="ru-RU" w:bidi="ru-RU"/>
              </w:rPr>
              <w:t xml:space="preserve">1</w:t>
            </w:r>
            <w:r>
              <w:rPr>
                <w:rFonts w:ascii="Times New Roman" w:hAnsi="Times New Roman" w:eastAsia="Tahoma"/>
                <w:i/>
                <w:lang w:eastAsia="ru-RU" w:bidi="ru-RU"/>
              </w:rPr>
              <w:t xml:space="preserve"> статьи 57</w:t>
            </w:r>
            <w:r>
              <w:rPr>
                <w:rFonts w:ascii="Times New Roman" w:hAnsi="Times New Roman" w:eastAsia="Tahoma"/>
                <w:i/>
                <w:vertAlign w:val="superscript"/>
                <w:lang w:eastAsia="ru-RU" w:bidi="ru-RU"/>
              </w:rPr>
              <w:t xml:space="preserve">3</w:t>
            </w:r>
            <w:r>
              <w:rPr>
                <w:rFonts w:ascii="Times New Roman" w:hAnsi="Times New Roman" w:eastAsia="Tahoma"/>
                <w:i/>
                <w:lang w:eastAsia="ru-RU" w:bidi="ru-RU"/>
              </w:rPr>
              <w:t xml:space="preserve"> Градостроительного кодекса Российской Федерации)</w:t>
            </w:r>
            <w:r>
              <w:rPr>
                <w:rFonts w:ascii="Times New Roman" w:hAnsi="Times New Roman" w:eastAsia="Times New Roman"/>
                <w:highlight w:val="yellow"/>
                <w:lang w:eastAsia="ru-RU"/>
              </w:rPr>
            </w:r>
          </w:p>
        </w:tc>
        <w:tc>
          <w:tcPr>
            <w:shd w:val="clear" w:color="auto" w:fill="auto"/>
            <w:tcW w:w="3675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/>
                <w:highlight w:val="yellow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highlight w:val="yellow"/>
                <w:lang w:eastAsia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3.3</w:t>
            </w:r>
            <w:r>
              <w:rPr>
                <w:rFonts w:ascii="Times New Roman" w:hAnsi="Times New Roman" w:eastAsia="Times New Roman"/>
                <w:highlight w:val="yellow"/>
                <w:lang w:eastAsia="ru-RU"/>
              </w:rPr>
            </w:r>
          </w:p>
        </w:tc>
        <w:tc>
          <w:tcPr>
            <w:shd w:val="clear" w:color="auto" w:fill="auto"/>
            <w:tcW w:w="5354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highlight w:val="yellow"/>
                <w:lang w:eastAsia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Цель использования земельного участка (земельных участков)</w:t>
            </w:r>
            <w:r>
              <w:rPr>
                <w:rFonts w:ascii="Times New Roman" w:hAnsi="Times New Roman" w:eastAsia="Times New Roman"/>
                <w:highlight w:val="yellow"/>
                <w:lang w:eastAsia="ru-RU"/>
              </w:rPr>
            </w:r>
          </w:p>
        </w:tc>
        <w:tc>
          <w:tcPr>
            <w:shd w:val="clear" w:color="auto" w:fill="auto"/>
            <w:tcW w:w="3675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/>
                <w:highlight w:val="yellow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highlight w:val="yellow"/>
                <w:lang w:eastAsia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3.4</w:t>
            </w:r>
            <w:r>
              <w:rPr>
                <w:rFonts w:ascii="Times New Roman" w:hAnsi="Times New Roman" w:eastAsia="Times New Roman"/>
                <w:highlight w:val="yellow"/>
                <w:lang w:eastAsia="ru-RU"/>
              </w:rPr>
            </w:r>
          </w:p>
        </w:tc>
        <w:tc>
          <w:tcPr>
            <w:shd w:val="clear" w:color="auto" w:fill="auto"/>
            <w:tcW w:w="535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Адрес или описание местоположения земельного участка (земельных участков)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ahoma"/>
                <w:i/>
                <w:lang w:eastAsia="ru-RU" w:bidi="ru-RU"/>
              </w:rPr>
              <w:t xml:space="preserve">(указываются в случае, предусмотренном частью 1</w:t>
            </w:r>
            <w:r>
              <w:rPr>
                <w:rFonts w:ascii="Times New Roman" w:hAnsi="Times New Roman" w:eastAsia="Tahoma"/>
                <w:i/>
                <w:vertAlign w:val="superscript"/>
                <w:lang w:eastAsia="ru-RU" w:bidi="ru-RU"/>
              </w:rPr>
              <w:t xml:space="preserve">1 </w:t>
            </w:r>
            <w:r>
              <w:rPr>
                <w:rFonts w:ascii="Times New Roman" w:hAnsi="Times New Roman" w:eastAsia="Tahoma"/>
                <w:i/>
                <w:lang w:eastAsia="ru-RU" w:bidi="ru-RU"/>
              </w:rPr>
              <w:t xml:space="preserve">статьи 57</w:t>
            </w:r>
            <w:r>
              <w:rPr>
                <w:rFonts w:ascii="Times New Roman" w:hAnsi="Times New Roman" w:eastAsia="Tahoma"/>
                <w:i/>
                <w:vertAlign w:val="superscript"/>
                <w:lang w:eastAsia="ru-RU" w:bidi="ru-RU"/>
              </w:rPr>
              <w:t xml:space="preserve">3</w:t>
            </w:r>
            <w:r>
              <w:rPr>
                <w:rFonts w:ascii="Times New Roman" w:hAnsi="Times New Roman" w:eastAsia="Tahoma"/>
                <w:i/>
                <w:lang w:eastAsia="ru-RU" w:bidi="ru-RU"/>
              </w:rPr>
              <w:t xml:space="preserve"> Градостроительного кодекса Российской Федерации)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shd w:val="clear" w:color="auto" w:fill="auto"/>
            <w:tcW w:w="3675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</w:tbl>
    <w:p>
      <w:pPr>
        <w:spacing w:after="0"/>
        <w:widowControl w:val="off"/>
        <w:rPr>
          <w:rFonts w:ascii="Times New Roman" w:hAnsi="Times New Roman" w:eastAsia="Times New Roman"/>
          <w:sz w:val="24"/>
          <w:szCs w:val="28"/>
          <w:lang w:eastAsia="ru-RU" w:bidi="ru-RU"/>
        </w:rPr>
      </w:pPr>
      <w:r>
        <w:rPr>
          <w:rFonts w:ascii="Times New Roman" w:hAnsi="Times New Roman" w:eastAsia="Times New Roman"/>
          <w:sz w:val="24"/>
          <w:szCs w:val="28"/>
          <w:lang w:eastAsia="ru-RU" w:bidi="ru-RU"/>
        </w:rPr>
      </w:r>
      <w:r>
        <w:rPr>
          <w:rFonts w:ascii="Times New Roman" w:hAnsi="Times New Roman" w:eastAsia="Times New Roman"/>
          <w:sz w:val="24"/>
          <w:szCs w:val="28"/>
          <w:lang w:eastAsia="ru-RU" w:bidi="ru-RU"/>
        </w:rPr>
      </w:r>
    </w:p>
    <w:p>
      <w:pPr>
        <w:spacing w:after="0"/>
        <w:widowControl w:val="off"/>
        <w:rPr>
          <w:rFonts w:ascii="Times New Roman" w:hAnsi="Times New Roman" w:eastAsia="Times New Roman"/>
          <w:lang w:eastAsia="ru-RU" w:bidi="ru-RU"/>
        </w:rPr>
      </w:pPr>
      <w:r>
        <w:rPr>
          <w:rFonts w:ascii="Times New Roman" w:hAnsi="Times New Roman" w:eastAsia="Times New Roman"/>
          <w:lang w:eastAsia="ru-RU" w:bidi="ru-RU"/>
        </w:rPr>
        <w:t xml:space="preserve">Прошу выдать градостроительный план земельного участка.</w:t>
      </w:r>
      <w:r>
        <w:rPr>
          <w:rFonts w:ascii="Times New Roman" w:hAnsi="Times New Roman" w:eastAsia="Times New Roman"/>
          <w:lang w:eastAsia="ru-RU" w:bidi="ru-RU"/>
        </w:rPr>
      </w:r>
    </w:p>
    <w:p>
      <w:pPr>
        <w:spacing w:after="0"/>
        <w:widowControl w:val="off"/>
        <w:rPr>
          <w:rFonts w:ascii="Times New Roman" w:hAnsi="Times New Roman" w:eastAsia="Times New Roman"/>
          <w:lang w:eastAsia="ru-RU" w:bidi="ru-RU"/>
        </w:rPr>
      </w:pPr>
      <w:r>
        <w:rPr>
          <w:rFonts w:ascii="Times New Roman" w:hAnsi="Times New Roman" w:eastAsia="Times New Roman"/>
          <w:lang w:eastAsia="ru-RU" w:bidi="ru-RU"/>
        </w:rPr>
        <w:t xml:space="preserve">Приложение: _____________________________________________________________________</w:t>
      </w:r>
      <w:r>
        <w:rPr>
          <w:rFonts w:ascii="Times New Roman" w:hAnsi="Times New Roman" w:eastAsia="Times New Roman"/>
          <w:lang w:eastAsia="ru-RU" w:bidi="ru-RU"/>
        </w:rPr>
      </w:r>
    </w:p>
    <w:p>
      <w:pPr>
        <w:spacing w:after="0"/>
        <w:widowControl w:val="off"/>
        <w:rPr>
          <w:rFonts w:ascii="Times New Roman" w:hAnsi="Times New Roman" w:eastAsia="Times New Roman"/>
          <w:lang w:eastAsia="ru-RU" w:bidi="ru-RU"/>
        </w:rPr>
      </w:pPr>
      <w:r>
        <w:rPr>
          <w:rFonts w:ascii="Times New Roman" w:hAnsi="Times New Roman" w:eastAsia="Times New Roman"/>
          <w:lang w:eastAsia="ru-RU" w:bidi="ru-RU"/>
        </w:rPr>
        <w:t xml:space="preserve">Номер телефона и адрес электронной почты для связи: _________________________________</w:t>
      </w:r>
      <w:r>
        <w:rPr>
          <w:rFonts w:ascii="Times New Roman" w:hAnsi="Times New Roman" w:eastAsia="Times New Roman"/>
          <w:lang w:eastAsia="ru-RU" w:bidi="ru-RU"/>
        </w:rPr>
      </w:r>
    </w:p>
    <w:p>
      <w:pPr>
        <w:spacing w:after="0"/>
        <w:widowControl w:val="off"/>
        <w:tabs>
          <w:tab w:val="left" w:pos="1968" w:leader="none"/>
        </w:tabs>
        <w:rPr>
          <w:rFonts w:ascii="Times New Roman" w:hAnsi="Times New Roman" w:eastAsia="Times New Roman"/>
          <w:lang w:eastAsia="ru-RU" w:bidi="ru-RU"/>
        </w:rPr>
      </w:pPr>
      <w:r>
        <w:rPr>
          <w:rFonts w:ascii="Times New Roman" w:hAnsi="Times New Roman" w:eastAsia="Times New Roman"/>
          <w:lang w:eastAsia="ru-RU" w:bidi="ru-RU"/>
        </w:rPr>
        <w:t xml:space="preserve">Результат предоставления услуги прошу:</w:t>
      </w:r>
      <w:r>
        <w:rPr>
          <w:rFonts w:ascii="Times New Roman" w:hAnsi="Times New Roman" w:eastAsia="Times New Roman"/>
          <w:lang w:eastAsia="ru-RU" w:bidi="ru-RU"/>
        </w:rPr>
      </w:r>
    </w:p>
    <w:p>
      <w:pPr>
        <w:spacing w:after="0"/>
        <w:widowControl w:val="off"/>
        <w:tabs>
          <w:tab w:val="left" w:pos="1968" w:leader="none"/>
        </w:tabs>
        <w:rPr>
          <w:rFonts w:ascii="Times New Roman" w:hAnsi="Times New Roman" w:eastAsia="Times New Roman"/>
          <w:lang w:eastAsia="ru-RU" w:bidi="ru-RU"/>
        </w:rPr>
      </w:pPr>
      <w:r>
        <w:rPr>
          <w:rFonts w:ascii="Times New Roman" w:hAnsi="Times New Roman" w:eastAsia="Times New Roman"/>
          <w:lang w:eastAsia="ru-RU" w:bidi="ru-RU"/>
        </w:rPr>
      </w:r>
      <w:r>
        <w:rPr>
          <w:rFonts w:ascii="Times New Roman" w:hAnsi="Times New Roman" w:eastAsia="Times New Roman"/>
          <w:lang w:eastAsia="ru-RU" w:bidi="ru-RU"/>
        </w:rPr>
      </w:r>
    </w:p>
    <w:tbl>
      <w:tblPr>
        <w:tblpPr w:horzAnchor="text" w:tblpXSpec="left" w:vertAnchor="text" w:tblpY="1" w:leftFromText="180" w:topFromText="0" w:rightFromText="180" w:bottomFromText="0"/>
        <w:tblW w:w="9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180"/>
        <w:gridCol w:w="738"/>
      </w:tblGrid>
      <w:tr>
        <w:tblPrEx/>
        <w:trPr>
          <w:trHeight w:val="842"/>
        </w:trPr>
        <w:tc>
          <w:tcPr>
            <w:shd w:val="clear" w:color="auto" w:fill="auto"/>
            <w:tcW w:w="918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(функций)»/на региональном портале государственных и муниципальных услуг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spacing w:before="120" w:after="120" w:line="240" w:lineRule="auto"/>
              <w:widowControl w:val="off"/>
              <w:rPr>
                <w:rFonts w:ascii="Times New Roman" w:hAnsi="Times New Roman" w:eastAsia="Times New Roman"/>
                <w:lang w:eastAsia="ru-RU" w:bidi="ru-RU"/>
              </w:rPr>
            </w:pPr>
            <w:r>
              <w:rPr>
                <w:rFonts w:ascii="Times New Roman" w:hAnsi="Times New Roman" w:eastAsia="Times New Roman"/>
                <w:lang w:eastAsia="ru-RU" w:bidi="ru-RU"/>
              </w:rPr>
            </w:r>
            <w:r>
              <w:rPr>
                <w:rFonts w:ascii="Times New Roman" w:hAnsi="Times New Roman" w:eastAsia="Times New Roman"/>
                <w:lang w:eastAsia="ru-RU" w:bidi="ru-RU"/>
              </w:rPr>
            </w:r>
          </w:p>
        </w:tc>
      </w:tr>
      <w:tr>
        <w:tblPrEx/>
        <w:trPr/>
        <w:tc>
          <w:tcPr>
            <w:shd w:val="clear" w:color="auto" w:fill="auto"/>
            <w:tcW w:w="918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выдать на бумажном носителе при личном обращении в орган местного самоуправления 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spacing w:before="120" w:after="120" w:line="240" w:lineRule="auto"/>
              <w:widowControl w:val="off"/>
              <w:rPr>
                <w:rFonts w:ascii="Times New Roman" w:hAnsi="Times New Roman" w:eastAsia="Times New Roman"/>
                <w:lang w:eastAsia="ru-RU" w:bidi="ru-RU"/>
              </w:rPr>
            </w:pPr>
            <w:r>
              <w:rPr>
                <w:rFonts w:ascii="Times New Roman" w:hAnsi="Times New Roman" w:eastAsia="Times New Roman"/>
                <w:lang w:eastAsia="ru-RU" w:bidi="ru-RU"/>
              </w:rPr>
            </w:r>
            <w:r>
              <w:rPr>
                <w:rFonts w:ascii="Times New Roman" w:hAnsi="Times New Roman" w:eastAsia="Times New Roman"/>
                <w:lang w:eastAsia="ru-RU" w:bidi="ru-RU"/>
              </w:rPr>
            </w:r>
          </w:p>
        </w:tc>
      </w:tr>
      <w:tr>
        <w:tblPrEx/>
        <w:trPr/>
        <w:tc>
          <w:tcPr>
            <w:shd w:val="clear" w:color="auto" w:fill="auto"/>
            <w:tcW w:w="918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выдать на бумажном носителе при личном обращении в многофункциональный центр предоставления государственных и муниципальных услуг, расположенный по адресу:</w:t>
            </w:r>
            <w:r>
              <w:rPr>
                <w:rFonts w:ascii="Times New Roman" w:hAnsi="Times New Roman" w:eastAsia="Tahoma"/>
                <w:lang w:eastAsia="ru-RU" w:bidi="ru-RU"/>
              </w:rPr>
              <w:br/>
              <w:t xml:space="preserve">_______________________________________________________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spacing w:before="120" w:after="120" w:line="240" w:lineRule="auto"/>
              <w:widowControl w:val="off"/>
              <w:rPr>
                <w:rFonts w:ascii="Times New Roman" w:hAnsi="Times New Roman" w:eastAsia="Times New Roman"/>
                <w:lang w:eastAsia="ru-RU" w:bidi="ru-RU"/>
              </w:rPr>
            </w:pPr>
            <w:r>
              <w:rPr>
                <w:rFonts w:ascii="Times New Roman" w:hAnsi="Times New Roman" w:eastAsia="Times New Roman"/>
                <w:lang w:eastAsia="ru-RU" w:bidi="ru-RU"/>
              </w:rPr>
            </w:r>
            <w:r>
              <w:rPr>
                <w:rFonts w:ascii="Times New Roman" w:hAnsi="Times New Roman" w:eastAsia="Times New Roman"/>
                <w:lang w:eastAsia="ru-RU" w:bidi="ru-RU"/>
              </w:rPr>
            </w:r>
          </w:p>
        </w:tc>
      </w:tr>
      <w:tr>
        <w:tblPrEx/>
        <w:trPr/>
        <w:tc>
          <w:tcPr>
            <w:shd w:val="clear" w:color="auto" w:fill="auto"/>
            <w:tcW w:w="918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направить в форме электронного документа на адрес электронной почты</w:t>
            </w:r>
            <w:r>
              <w:rPr>
                <w:rFonts w:ascii="Times New Roman" w:hAnsi="Times New Roman" w:eastAsia="Tahoma"/>
                <w:lang w:eastAsia="ru-RU" w:bidi="ru-RU"/>
              </w:rPr>
              <w:t xml:space="preserve">:</w:t>
            </w:r>
            <w:r>
              <w:rPr>
                <w:rFonts w:ascii="Times New Roman" w:hAnsi="Times New Roman" w:eastAsia="Tahoma"/>
                <w:lang w:eastAsia="ru-RU" w:bidi="ru-RU"/>
              </w:rPr>
              <w:t xml:space="preserve"> __________________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spacing w:before="120" w:after="120" w:line="240" w:lineRule="auto"/>
              <w:widowControl w:val="off"/>
              <w:rPr>
                <w:rFonts w:ascii="Times New Roman" w:hAnsi="Times New Roman" w:eastAsia="Times New Roman"/>
                <w:lang w:eastAsia="ru-RU" w:bidi="ru-RU"/>
              </w:rPr>
            </w:pPr>
            <w:r>
              <w:rPr>
                <w:rFonts w:ascii="Times New Roman" w:hAnsi="Times New Roman" w:eastAsia="Times New Roman"/>
                <w:lang w:eastAsia="ru-RU" w:bidi="ru-RU"/>
              </w:rPr>
            </w:r>
            <w:r>
              <w:rPr>
                <w:rFonts w:ascii="Times New Roman" w:hAnsi="Times New Roman" w:eastAsia="Times New Roman"/>
                <w:lang w:eastAsia="ru-RU" w:bidi="ru-RU"/>
              </w:rPr>
            </w:r>
          </w:p>
        </w:tc>
      </w:tr>
      <w:tr>
        <w:tblPrEx/>
        <w:trPr/>
        <w:tc>
          <w:tcPr>
            <w:shd w:val="clear" w:color="auto" w:fill="auto"/>
            <w:tcW w:w="918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направить на бумажном носителе на почтовый адрес: __________________________________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spacing w:before="120" w:after="120" w:line="240" w:lineRule="auto"/>
              <w:widowControl w:val="off"/>
              <w:rPr>
                <w:rFonts w:ascii="Times New Roman" w:hAnsi="Times New Roman" w:eastAsia="Times New Roman"/>
                <w:lang w:eastAsia="ru-RU" w:bidi="ru-RU"/>
              </w:rPr>
            </w:pPr>
            <w:r>
              <w:rPr>
                <w:rFonts w:ascii="Times New Roman" w:hAnsi="Times New Roman" w:eastAsia="Times New Roman"/>
                <w:lang w:eastAsia="ru-RU" w:bidi="ru-RU"/>
              </w:rPr>
            </w:r>
            <w:r>
              <w:rPr>
                <w:rFonts w:ascii="Times New Roman" w:hAnsi="Times New Roman" w:eastAsia="Times New Roman"/>
                <w:lang w:eastAsia="ru-RU" w:bidi="ru-RU"/>
              </w:rPr>
            </w:r>
          </w:p>
        </w:tc>
      </w:tr>
      <w:tr>
        <w:tblPrEx/>
        <w:trPr/>
        <w:tc>
          <w:tcPr>
            <w:gridSpan w:val="2"/>
            <w:shd w:val="clear" w:color="auto" w:fill="auto"/>
            <w:tcW w:w="9918" w:type="dxa"/>
            <w:textDirection w:val="lrTb"/>
            <w:noWrap w:val="false"/>
          </w:tcPr>
          <w:p>
            <w:pPr>
              <w:ind w:right="255"/>
              <w:jc w:val="center"/>
              <w:spacing w:before="120" w:after="120" w:line="240" w:lineRule="auto"/>
              <w:widowControl w:val="off"/>
              <w:rPr>
                <w:rFonts w:ascii="Times New Roman" w:hAnsi="Times New Roman" w:eastAsia="Times New Roman"/>
                <w:i/>
                <w:lang w:eastAsia="ru-RU" w:bidi="ru-RU"/>
              </w:rPr>
            </w:pPr>
            <w:r>
              <w:rPr>
                <w:rFonts w:ascii="Times New Roman" w:hAnsi="Times New Roman" w:eastAsia="Times New Roman"/>
                <w:i/>
                <w:lang w:eastAsia="ru-RU" w:bidi="ru-RU"/>
              </w:rPr>
              <w:t xml:space="preserve">Указывается один из перечисленных способов</w:t>
            </w:r>
            <w:r>
              <w:rPr>
                <w:rFonts w:ascii="Times New Roman" w:hAnsi="Times New Roman" w:eastAsia="Times New Roman"/>
                <w:i/>
                <w:lang w:eastAsia="ru-RU" w:bidi="ru-RU"/>
              </w:rPr>
            </w:r>
          </w:p>
        </w:tc>
      </w:tr>
    </w:tbl>
    <w:p>
      <w:pPr>
        <w:spacing w:after="0"/>
        <w:widowControl w:val="off"/>
        <w:tabs>
          <w:tab w:val="left" w:pos="1968" w:leader="none"/>
        </w:tabs>
        <w:rPr>
          <w:rFonts w:ascii="Times New Roman" w:hAnsi="Times New Roman" w:eastAsia="Times New Roman"/>
          <w:sz w:val="24"/>
          <w:szCs w:val="28"/>
          <w:lang w:eastAsia="ru-RU" w:bidi="ru-RU"/>
        </w:rPr>
      </w:pPr>
      <w:r>
        <w:rPr>
          <w:rFonts w:ascii="Times New Roman" w:hAnsi="Times New Roman" w:eastAsia="Times New Roman"/>
          <w:sz w:val="24"/>
          <w:szCs w:val="28"/>
          <w:lang w:eastAsia="ru-RU" w:bidi="ru-RU"/>
        </w:rPr>
      </w:r>
      <w:r>
        <w:rPr>
          <w:rFonts w:ascii="Times New Roman" w:hAnsi="Times New Roman" w:eastAsia="Times New Roman"/>
          <w:sz w:val="24"/>
          <w:szCs w:val="28"/>
          <w:lang w:eastAsia="ru-RU" w:bidi="ru-RU"/>
        </w:rPr>
      </w:r>
    </w:p>
    <w:tbl>
      <w:tblPr>
        <w:tblW w:w="8930" w:type="dxa"/>
        <w:tblInd w:w="1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"/>
        <w:gridCol w:w="3006"/>
        <w:gridCol w:w="1559"/>
        <w:gridCol w:w="4252"/>
      </w:tblGrid>
      <w:tr>
        <w:tblPrEx/>
        <w:trPr>
          <w:trHeight w:val="84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ind w:right="140"/>
              <w:spacing w:after="0" w:line="240" w:lineRule="auto"/>
              <w:widowControl w:val="off"/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006" w:type="dxa"/>
            <w:vAlign w:val="bottom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ind w:right="140"/>
              <w:spacing w:after="0" w:line="240" w:lineRule="auto"/>
              <w:widowControl w:val="off"/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4252" w:type="dxa"/>
            <w:vAlign w:val="bottom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textDirection w:val="lrTb"/>
            <w:noWrap w:val="false"/>
          </w:tcPr>
          <w:p>
            <w:pPr>
              <w:ind w:right="140"/>
              <w:spacing w:after="0" w:line="240" w:lineRule="auto"/>
              <w:widowControl w:val="off"/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r>
            <w:r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06" w:type="dxa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  <w:t xml:space="preserve">(подпись)</w:t>
            </w:r>
            <w:r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textDirection w:val="lrTb"/>
            <w:noWrap w:val="false"/>
          </w:tcPr>
          <w:p>
            <w:pPr>
              <w:ind w:right="140"/>
              <w:spacing w:after="0" w:line="240" w:lineRule="auto"/>
              <w:widowControl w:val="off"/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r>
            <w:r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2" w:type="dxa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  <w:t xml:space="preserve">(фамилия, имя, отчество (при наличии)</w:t>
            </w:r>
            <w:r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r>
          </w:p>
        </w:tc>
      </w:tr>
    </w:tbl>
    <w:p>
      <w:pPr>
        <w:spacing w:after="0"/>
        <w:widowControl w:val="off"/>
        <w:tabs>
          <w:tab w:val="left" w:pos="1968" w:leader="none"/>
        </w:tabs>
        <w:rPr>
          <w:rFonts w:ascii="Times New Roman" w:hAnsi="Times New Roman" w:eastAsia="Times New Roman"/>
          <w:sz w:val="24"/>
          <w:szCs w:val="28"/>
          <w:lang w:eastAsia="ru-RU" w:bidi="ru-RU"/>
        </w:rPr>
      </w:pPr>
      <w:r>
        <w:rPr>
          <w:rFonts w:ascii="Times New Roman" w:hAnsi="Times New Roman" w:eastAsia="Times New Roman"/>
          <w:sz w:val="24"/>
          <w:szCs w:val="28"/>
          <w:lang w:eastAsia="ru-RU" w:bidi="ru-RU"/>
        </w:rPr>
      </w:r>
      <w:r>
        <w:rPr>
          <w:rFonts w:ascii="Times New Roman" w:hAnsi="Times New Roman" w:eastAsia="Times New Roman"/>
          <w:sz w:val="24"/>
          <w:szCs w:val="28"/>
          <w:lang w:eastAsia="ru-RU" w:bidi="ru-RU"/>
        </w:rPr>
      </w:r>
    </w:p>
    <w:p>
      <w:pPr>
        <w:spacing w:after="0"/>
        <w:widowControl w:val="off"/>
        <w:tabs>
          <w:tab w:val="left" w:pos="1968" w:leader="none"/>
        </w:tabs>
        <w:rPr>
          <w:rFonts w:ascii="Times New Roman" w:hAnsi="Times New Roman" w:eastAsia="Times New Roman"/>
          <w:sz w:val="24"/>
          <w:szCs w:val="28"/>
          <w:lang w:eastAsia="ru-RU" w:bidi="ru-RU"/>
        </w:rPr>
      </w:pPr>
      <w:r>
        <w:rPr>
          <w:rFonts w:ascii="Times New Roman" w:hAnsi="Times New Roman" w:eastAsia="Times New Roman"/>
          <w:sz w:val="24"/>
          <w:szCs w:val="28"/>
          <w:lang w:eastAsia="ru-RU" w:bidi="ru-RU"/>
        </w:rPr>
      </w:r>
      <w:r>
        <w:rPr>
          <w:rFonts w:ascii="Times New Roman" w:hAnsi="Times New Roman" w:eastAsia="Times New Roman"/>
          <w:sz w:val="24"/>
          <w:szCs w:val="28"/>
          <w:lang w:eastAsia="ru-RU" w:bidi="ru-RU"/>
        </w:rPr>
      </w:r>
    </w:p>
    <w:p>
      <w:pPr>
        <w:ind w:left="5812" w:hanging="709"/>
        <w:jc w:val="center"/>
        <w:spacing w:after="0" w:line="2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 w:clear="all"/>
      </w:r>
      <w:r>
        <w:rPr>
          <w:rFonts w:ascii="Times New Roman" w:hAnsi="Times New Roman"/>
          <w:sz w:val="24"/>
          <w:szCs w:val="24"/>
        </w:rPr>
        <w:t xml:space="preserve">Приложение 2</w:t>
      </w:r>
      <w:r>
        <w:rPr>
          <w:rFonts w:ascii="Times New Roman" w:hAnsi="Times New Roman"/>
          <w:sz w:val="24"/>
          <w:szCs w:val="24"/>
        </w:rPr>
      </w:r>
    </w:p>
    <w:p>
      <w:pPr>
        <w:ind w:left="4962"/>
        <w:jc w:val="both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технологической схеме предоставления органами местного самоуправления муниципальных образований Ставропольского края муниципальной услуги «Выдача градостроительного плана земельного участка»</w:t>
      </w:r>
      <w:r>
        <w:rPr>
          <w:rFonts w:ascii="Times New Roman" w:hAnsi="Times New Roman"/>
          <w:bCs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Форма</w:t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40" w:lineRule="exac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З А Я В Л Е Н И Е</w:t>
      </w:r>
      <w:r>
        <w:rPr>
          <w:rFonts w:ascii="Times New Roman" w:hAnsi="Times New Roman"/>
          <w:b/>
          <w:bCs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об исправлении допущенных опечаток и ошибок</w:t>
      </w:r>
      <w:r>
        <w:rPr>
          <w:rFonts w:ascii="Times New Roman" w:hAnsi="Times New Roman"/>
          <w:b/>
          <w:bCs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в градостроительном плане земельного участка</w:t>
      </w:r>
      <w:r>
        <w:rPr>
          <w:rFonts w:ascii="Times New Roman" w:hAnsi="Times New Roman"/>
          <w:b/>
          <w:bCs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 w:bidi="ru-RU"/>
        </w:rPr>
      </w:pPr>
      <w:r>
        <w:rPr>
          <w:rFonts w:ascii="Times New Roman" w:hAnsi="Times New Roman" w:eastAsia="Times New Roman"/>
          <w:sz w:val="28"/>
          <w:szCs w:val="28"/>
          <w:lang w:eastAsia="ru-RU" w:bidi="ru-RU"/>
        </w:rPr>
      </w:r>
      <w:r>
        <w:rPr>
          <w:rFonts w:ascii="Times New Roman" w:hAnsi="Times New Roman" w:eastAsia="Times New Roman"/>
          <w:sz w:val="28"/>
          <w:szCs w:val="28"/>
          <w:lang w:eastAsia="ru-RU" w:bidi="ru-RU"/>
        </w:rPr>
      </w:r>
    </w:p>
    <w:p>
      <w:pPr>
        <w:jc w:val="right"/>
        <w:spacing w:after="0" w:line="240" w:lineRule="exact"/>
        <w:rPr>
          <w:rFonts w:ascii="Times New Roman" w:hAnsi="Times New Roman" w:eastAsia="Times New Roman"/>
          <w:lang w:eastAsia="ru-RU" w:bidi="ru-RU"/>
        </w:rPr>
      </w:pPr>
      <w:r>
        <w:rPr>
          <w:rFonts w:ascii="Times New Roman" w:hAnsi="Times New Roman" w:eastAsia="Times New Roman"/>
          <w:lang w:eastAsia="ru-RU" w:bidi="ru-RU"/>
        </w:rPr>
        <w:t xml:space="preserve">«____» __________ 20___ г.</w:t>
      </w:r>
      <w:r>
        <w:rPr>
          <w:rFonts w:ascii="Times New Roman" w:hAnsi="Times New Roman" w:eastAsia="Times New Roman"/>
          <w:lang w:eastAsia="ru-RU" w:bidi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ahoma"/>
          <w:lang w:eastAsia="ru-RU" w:bidi="ru-RU"/>
        </w:rPr>
      </w:pPr>
      <w:r>
        <w:rPr>
          <w:rFonts w:ascii="Times New Roman" w:hAnsi="Times New Roman" w:eastAsia="Tahoma"/>
          <w:lang w:eastAsia="ru-RU" w:bidi="ru-RU"/>
        </w:rPr>
      </w:r>
      <w:r>
        <w:rPr>
          <w:rFonts w:ascii="Times New Roman" w:hAnsi="Times New Roman" w:eastAsia="Tahoma"/>
          <w:lang w:eastAsia="ru-RU" w:bidi="ru-RU"/>
        </w:rPr>
      </w:r>
    </w:p>
    <w:tbl>
      <w:tblPr>
        <w:tblW w:w="99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9961"/>
      </w:tblGrid>
      <w:tr>
        <w:tblPrEx/>
        <w:trPr>
          <w:trHeight w:val="165"/>
        </w:trPr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99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 w:bidi="ru-RU"/>
              </w:rPr>
            </w:r>
          </w:p>
        </w:tc>
      </w:tr>
      <w:tr>
        <w:tblPrEx/>
        <w:trPr>
          <w:trHeight w:val="126"/>
        </w:trPr>
        <w:tc>
          <w:tcPr>
            <w:tcBorders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96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 w:bidi="ru-RU"/>
              </w:rPr>
            </w:r>
          </w:p>
        </w:tc>
      </w:tr>
      <w:tr>
        <w:tblPrEx/>
        <w:trPr>
          <w:trHeight w:val="135"/>
        </w:trPr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 w:bidi="ru-RU"/>
              </w:rPr>
              <w:t xml:space="preserve">(наименование органа местного самоуправления)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 w:bidi="ru-RU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Times New Roman" w:hAnsi="Times New Roman" w:eastAsia="Tahoma"/>
          <w:lang w:eastAsia="ru-RU" w:bidi="ru-RU"/>
        </w:rPr>
      </w:pPr>
      <w:r>
        <w:rPr>
          <w:rFonts w:ascii="Times New Roman" w:hAnsi="Times New Roman" w:eastAsia="Tahoma"/>
          <w:lang w:eastAsia="ru-RU" w:bidi="ru-RU"/>
        </w:rPr>
      </w:r>
      <w:r>
        <w:rPr>
          <w:rFonts w:ascii="Times New Roman" w:hAnsi="Times New Roman" w:eastAsia="Tahoma"/>
          <w:lang w:eastAsia="ru-RU" w:bidi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lang w:eastAsia="ru-RU" w:bidi="ru-RU"/>
        </w:rPr>
      </w:pPr>
      <w:r>
        <w:rPr>
          <w:rFonts w:ascii="Times New Roman" w:hAnsi="Times New Roman" w:eastAsia="Tahoma"/>
          <w:lang w:eastAsia="ru-RU" w:bidi="ru-RU"/>
        </w:rPr>
        <w:t xml:space="preserve">1. Сведения о заявителе</w:t>
      </w:r>
      <w:r>
        <w:rPr>
          <w:rFonts w:ascii="Times New Roman" w:hAnsi="Times New Roman" w:eastAsia="Tahoma"/>
          <w:vertAlign w:val="superscript"/>
          <w:lang w:eastAsia="ru-RU" w:bidi="ru-RU"/>
        </w:rPr>
        <w:footnoteReference w:id="6"/>
      </w:r>
      <w:r>
        <w:rPr>
          <w:rFonts w:ascii="Times New Roman" w:hAnsi="Times New Roman" w:eastAsia="Times New Roman"/>
          <w:lang w:eastAsia="ru-RU" w:bidi="ru-RU"/>
        </w:rPr>
      </w:r>
    </w:p>
    <w:tbl>
      <w:tblPr>
        <w:tblpPr w:horzAnchor="margin" w:tblpXSpec="left" w:vertAnchor="text" w:tblpY="314" w:leftFromText="180" w:topFromText="0" w:rightFromText="180" w:bottomFromText="0"/>
        <w:tblW w:w="1017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001"/>
        <w:gridCol w:w="5061"/>
        <w:gridCol w:w="4111"/>
      </w:tblGrid>
      <w:tr>
        <w:tblPrEx/>
        <w:trPr>
          <w:trHeight w:val="605"/>
        </w:trPr>
        <w:tc>
          <w:tcPr>
            <w:tcW w:w="10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1.1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506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Сведения о физическом лице, в случае если заявителем является физическое лицо: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</w:tr>
      <w:tr>
        <w:tblPrEx/>
        <w:trPr>
          <w:trHeight w:val="428"/>
        </w:trPr>
        <w:tc>
          <w:tcPr>
            <w:tcW w:w="10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1.1.1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506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Фамилия, имя, отчество (при наличии)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</w:tr>
      <w:tr>
        <w:tblPrEx/>
        <w:trPr>
          <w:trHeight w:val="753"/>
        </w:trPr>
        <w:tc>
          <w:tcPr>
            <w:tcW w:w="10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1.1.2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506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Реквизиты документа, удостоверяющего личность (</w:t>
            </w:r>
            <w:r>
              <w:rPr>
                <w:rFonts w:ascii="Times New Roman" w:hAnsi="Times New Roman" w:eastAsia="Times New Roman"/>
                <w:lang w:eastAsia="ru-RU" w:bidi="ru-RU"/>
              </w:rPr>
              <w:t xml:space="preserve">не указываются в </w:t>
            </w:r>
            <w:r>
              <w:rPr>
                <w:rFonts w:ascii="Times New Roman" w:hAnsi="Times New Roman" w:eastAsia="Tahoma"/>
                <w:lang w:eastAsia="ru-RU" w:bidi="ru-RU"/>
              </w:rPr>
              <w:t xml:space="preserve">случае, если заявитель является индивидуальным предпринимателем)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</w:tr>
      <w:tr>
        <w:tblPrEx/>
        <w:trPr>
          <w:trHeight w:val="665"/>
        </w:trPr>
        <w:tc>
          <w:tcPr>
            <w:tcW w:w="10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1.1.3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506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Основной государственный регистрационный номер индивидуального предпринимателя</w:t>
            </w:r>
            <w:r>
              <w:rPr>
                <w:rFonts w:ascii="Times New Roman" w:hAnsi="Times New Roman" w:eastAsia="Times New Roman"/>
                <w:lang w:eastAsia="ru-RU" w:bidi="ru-RU"/>
              </w:rPr>
              <w:t xml:space="preserve">, </w:t>
            </w:r>
            <w:r>
              <w:rPr>
                <w:rFonts w:ascii="Times New Roman" w:hAnsi="Times New Roman" w:eastAsia="Tahoma"/>
                <w:lang w:eastAsia="ru-RU" w:bidi="ru-RU"/>
              </w:rPr>
              <w:t xml:space="preserve">в случае если заявитель является индивидуальным предпринимателем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</w:tr>
      <w:tr>
        <w:tblPrEx/>
        <w:trPr>
          <w:trHeight w:val="665"/>
        </w:trPr>
        <w:tc>
          <w:tcPr>
            <w:tcW w:w="10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1.2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506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Сведения о юридическом лице, в случае если заявителем является юридическое лицо: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</w:tr>
      <w:tr>
        <w:tblPrEx/>
        <w:trPr>
          <w:trHeight w:val="397"/>
        </w:trPr>
        <w:tc>
          <w:tcPr>
            <w:tcW w:w="10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1.2.1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506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Полное наименование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</w:tr>
      <w:tr>
        <w:tblPrEx/>
        <w:trPr>
          <w:trHeight w:val="581"/>
        </w:trPr>
        <w:tc>
          <w:tcPr>
            <w:tcBorders>
              <w:bottom w:val="single" w:color="auto" w:sz="4" w:space="0"/>
            </w:tcBorders>
            <w:tcW w:w="10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1.2.2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Borders>
              <w:bottom w:val="single" w:color="auto" w:sz="4" w:space="0"/>
            </w:tcBorders>
            <w:tcW w:w="506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Основной государственный регистрационный номер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Borders>
              <w:bottom w:val="single" w:color="auto" w:sz="4" w:space="0"/>
            </w:tcBorders>
            <w:tcW w:w="411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</w:tr>
      <w:tr>
        <w:tblPrEx/>
        <w:trPr>
          <w:trHeight w:val="689"/>
        </w:trPr>
        <w:tc>
          <w:tcPr>
            <w:tcBorders>
              <w:bottom w:val="single" w:color="auto" w:sz="4" w:space="0"/>
            </w:tcBorders>
            <w:tcW w:w="10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1.2.3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Borders>
              <w:bottom w:val="single" w:color="auto" w:sz="4" w:space="0"/>
            </w:tcBorders>
            <w:tcW w:w="506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Идентификационный номер налогоплательщика - юридического лица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Borders>
              <w:bottom w:val="single" w:color="auto" w:sz="4" w:space="0"/>
            </w:tcBorders>
            <w:tcW w:w="411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</w:tr>
    </w:tbl>
    <w:p>
      <w:pPr>
        <w:ind w:firstLine="567"/>
        <w:jc w:val="center"/>
        <w:spacing w:after="0" w:line="240" w:lineRule="auto"/>
        <w:widowControl w:val="off"/>
        <w:rPr>
          <w:rFonts w:ascii="Times New Roman" w:hAnsi="Times New Roman" w:eastAsia="Tahoma"/>
          <w:lang w:eastAsia="ru-RU" w:bidi="ru-RU"/>
        </w:rPr>
      </w:pPr>
      <w:r>
        <w:rPr>
          <w:rFonts w:ascii="Times New Roman" w:hAnsi="Times New Roman" w:eastAsia="Tahoma"/>
          <w:lang w:eastAsia="ru-RU" w:bidi="ru-RU"/>
        </w:rPr>
      </w:r>
      <w:r>
        <w:rPr>
          <w:rFonts w:ascii="Times New Roman" w:hAnsi="Times New Roman" w:eastAsia="Tahoma"/>
          <w:lang w:eastAsia="ru-RU" w:bidi="ru-RU"/>
        </w:rPr>
      </w:r>
    </w:p>
    <w:p>
      <w:pPr>
        <w:jc w:val="center"/>
        <w:spacing w:after="0" w:line="240" w:lineRule="atLeast"/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 w:eastAsia="Times New Roman"/>
          <w:lang w:eastAsia="ru-RU"/>
        </w:rPr>
      </w:r>
      <w:r>
        <w:rPr>
          <w:rFonts w:ascii="Times New Roman" w:hAnsi="Times New Roman" w:eastAsia="Times New Roman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 w:eastAsia="Times New Roman"/>
          <w:lang w:eastAsia="ru-RU"/>
        </w:rPr>
        <w:t xml:space="preserve">2. Сведения о представителе заявителя</w:t>
      </w:r>
      <w:r>
        <w:rPr>
          <w:rFonts w:ascii="Times New Roman" w:hAnsi="Times New Roman" w:eastAsia="Times New Roman"/>
          <w:lang w:eastAsia="ru-RU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108"/>
        <w:gridCol w:w="4954"/>
        <w:gridCol w:w="4075"/>
      </w:tblGrid>
      <w:tr>
        <w:tblPrEx/>
        <w:trPr>
          <w:trHeight w:val="327"/>
        </w:trPr>
        <w:tc>
          <w:tcPr>
            <w:shd w:val="clear" w:color="auto" w:fill="auto"/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2.1.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shd w:val="clear" w:color="auto" w:fill="auto"/>
            <w:tcW w:w="4954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Фамилия, имя, отчество (при наличии)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shd w:val="clear" w:color="auto" w:fill="auto"/>
            <w:tcW w:w="4075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2.2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shd w:val="clear" w:color="auto" w:fill="auto"/>
            <w:tcW w:w="4954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Реквизиты документа, удостоверяющего личность 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shd w:val="clear" w:color="auto" w:fill="auto"/>
            <w:tcW w:w="4075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2.3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shd w:val="clear" w:color="auto" w:fill="auto"/>
            <w:tcW w:w="4954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Реквизиты документа, подтверждающего полномочия представителя 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shd w:val="clear" w:color="auto" w:fill="auto"/>
            <w:tcW w:w="4075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</w:tbl>
    <w:p>
      <w:pPr>
        <w:ind w:firstLine="567"/>
        <w:jc w:val="center"/>
        <w:spacing w:after="0" w:line="240" w:lineRule="auto"/>
        <w:widowControl w:val="off"/>
        <w:rPr>
          <w:rFonts w:ascii="Times New Roman" w:hAnsi="Times New Roman" w:eastAsia="Tahoma"/>
          <w:lang w:eastAsia="ru-RU" w:bidi="ru-RU"/>
        </w:rPr>
      </w:pPr>
      <w:r>
        <w:rPr>
          <w:rFonts w:ascii="Times New Roman" w:hAnsi="Times New Roman" w:eastAsia="Tahoma"/>
          <w:lang w:eastAsia="ru-RU" w:bidi="ru-RU"/>
        </w:rPr>
      </w:r>
      <w:r>
        <w:rPr>
          <w:rFonts w:ascii="Times New Roman" w:hAnsi="Times New Roman" w:eastAsia="Tahoma"/>
          <w:lang w:eastAsia="ru-RU" w:bidi="ru-RU"/>
        </w:rPr>
      </w:r>
    </w:p>
    <w:p>
      <w:pPr>
        <w:ind w:firstLine="567"/>
        <w:jc w:val="center"/>
        <w:spacing w:after="0" w:line="240" w:lineRule="auto"/>
        <w:widowControl w:val="off"/>
        <w:rPr>
          <w:rFonts w:ascii="Times New Roman" w:hAnsi="Times New Roman" w:eastAsia="Tahoma"/>
          <w:lang w:eastAsia="ru-RU" w:bidi="ru-RU"/>
        </w:rPr>
      </w:pPr>
      <w:r>
        <w:rPr>
          <w:rFonts w:ascii="Times New Roman" w:hAnsi="Times New Roman" w:eastAsia="Tahoma"/>
          <w:lang w:eastAsia="ru-RU" w:bidi="ru-RU"/>
        </w:rPr>
        <w:t xml:space="preserve">3. Сведения о выданном градостроительном плане земельного участка, содержащем</w:t>
      </w:r>
      <w:r>
        <w:rPr>
          <w:rFonts w:ascii="Times New Roman" w:hAnsi="Times New Roman" w:eastAsia="Tahoma"/>
          <w:lang w:eastAsia="ru-RU" w:bidi="ru-RU"/>
        </w:rPr>
      </w:r>
    </w:p>
    <w:p>
      <w:pPr>
        <w:ind w:firstLine="567"/>
        <w:jc w:val="center"/>
        <w:spacing w:after="0" w:line="240" w:lineRule="auto"/>
        <w:widowControl w:val="off"/>
        <w:rPr>
          <w:rFonts w:ascii="Times New Roman" w:hAnsi="Times New Roman" w:eastAsia="Tahoma"/>
          <w:lang w:eastAsia="ru-RU" w:bidi="ru-RU"/>
        </w:rPr>
      </w:pPr>
      <w:r>
        <w:rPr>
          <w:rFonts w:ascii="Times New Roman" w:hAnsi="Times New Roman" w:eastAsia="Tahoma"/>
          <w:lang w:eastAsia="ru-RU" w:bidi="ru-RU"/>
        </w:rPr>
        <w:t xml:space="preserve">опечатку/ ошибку</w:t>
      </w:r>
      <w:r>
        <w:rPr>
          <w:rFonts w:ascii="Times New Roman" w:hAnsi="Times New Roman" w:eastAsia="Tahoma"/>
          <w:lang w:eastAsia="ru-RU" w:bidi="ru-RU"/>
        </w:rPr>
      </w:r>
    </w:p>
    <w:p>
      <w:pPr>
        <w:ind w:firstLine="567"/>
        <w:jc w:val="center"/>
        <w:spacing w:after="0" w:line="240" w:lineRule="auto"/>
        <w:widowControl w:val="off"/>
        <w:rPr>
          <w:rFonts w:ascii="Times New Roman" w:hAnsi="Times New Roman" w:eastAsia="Tahoma"/>
          <w:lang w:eastAsia="ru-RU" w:bidi="ru-RU"/>
        </w:rPr>
      </w:pPr>
      <w:r>
        <w:rPr>
          <w:rFonts w:ascii="Times New Roman" w:hAnsi="Times New Roman" w:eastAsia="Tahoma"/>
          <w:lang w:eastAsia="ru-RU" w:bidi="ru-RU"/>
        </w:rPr>
      </w:r>
      <w:r>
        <w:rPr>
          <w:rFonts w:ascii="Times New Roman" w:hAnsi="Times New Roman" w:eastAsia="Tahoma"/>
          <w:lang w:eastAsia="ru-RU" w:bidi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34"/>
        <w:gridCol w:w="3827"/>
        <w:gridCol w:w="3241"/>
        <w:gridCol w:w="2535"/>
      </w:tblGrid>
      <w:tr>
        <w:tblPrEx/>
        <w:trPr/>
        <w:tc>
          <w:tcPr>
            <w:shd w:val="clear" w:color="auto" w:fill="auto"/>
            <w:tcW w:w="53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№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shd w:val="clear" w:color="auto" w:fill="auto"/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Орган, выдавший градостроительный план земельного участка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shd w:val="clear" w:color="auto" w:fill="auto"/>
            <w:tcW w:w="324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Номер документа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shd w:val="clear" w:color="auto" w:fill="auto"/>
            <w:tcW w:w="253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Дата документа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</w:tr>
      <w:tr>
        <w:tblPrEx/>
        <w:trPr/>
        <w:tc>
          <w:tcPr>
            <w:shd w:val="clear" w:color="auto" w:fill="auto"/>
            <w:tcW w:w="534" w:type="dxa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  <w:p>
            <w:pPr>
              <w:jc w:val="both"/>
              <w:spacing w:after="0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shd w:val="clear" w:color="auto" w:fill="auto"/>
            <w:tcW w:w="3827" w:type="dxa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shd w:val="clear" w:color="auto" w:fill="auto"/>
            <w:tcW w:w="3241" w:type="dxa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shd w:val="clear" w:color="auto" w:fill="auto"/>
            <w:tcW w:w="2535" w:type="dxa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</w:tr>
    </w:tbl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Tahoma"/>
          <w:lang w:eastAsia="ru-RU" w:bidi="ru-RU"/>
        </w:rPr>
      </w:pPr>
      <w:r>
        <w:rPr>
          <w:rFonts w:ascii="Times New Roman" w:hAnsi="Times New Roman" w:eastAsia="Tahoma"/>
          <w:lang w:eastAsia="ru-RU" w:bidi="ru-RU"/>
        </w:rPr>
      </w:r>
      <w:r>
        <w:rPr>
          <w:rFonts w:ascii="Times New Roman" w:hAnsi="Times New Roman" w:eastAsia="Tahoma"/>
          <w:lang w:eastAsia="ru-RU" w:bidi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ahoma"/>
          <w:lang w:eastAsia="ru-RU" w:bidi="ru-RU"/>
        </w:rPr>
      </w:pPr>
      <w:r>
        <w:rPr>
          <w:rFonts w:ascii="Times New Roman" w:hAnsi="Times New Roman" w:eastAsia="Tahoma"/>
          <w:lang w:eastAsia="ru-RU" w:bidi="ru-RU"/>
        </w:rPr>
        <w:t xml:space="preserve">4. Обоснование для внесения исправлений в градостроительный план земельного участка</w:t>
      </w:r>
      <w:r>
        <w:rPr>
          <w:rFonts w:ascii="Times New Roman" w:hAnsi="Times New Roman" w:eastAsia="Tahoma"/>
          <w:lang w:eastAsia="ru-RU" w:bidi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Tahoma"/>
          <w:lang w:eastAsia="ru-RU" w:bidi="ru-RU"/>
        </w:rPr>
      </w:pPr>
      <w:r>
        <w:rPr>
          <w:rFonts w:ascii="Times New Roman" w:hAnsi="Times New Roman" w:eastAsia="Tahoma"/>
          <w:lang w:eastAsia="ru-RU" w:bidi="ru-RU"/>
        </w:rPr>
      </w:r>
      <w:r>
        <w:rPr>
          <w:rFonts w:ascii="Times New Roman" w:hAnsi="Times New Roman" w:eastAsia="Tahoma"/>
          <w:lang w:eastAsia="ru-RU" w:bidi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34"/>
        <w:gridCol w:w="3402"/>
        <w:gridCol w:w="2976"/>
        <w:gridCol w:w="3225"/>
      </w:tblGrid>
      <w:tr>
        <w:tblPrEx/>
        <w:trPr/>
        <w:tc>
          <w:tcPr>
            <w:shd w:val="clear" w:color="auto" w:fill="auto"/>
            <w:tcW w:w="53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№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Данные (сведения), указанные в градостроительном плане земельного участка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shd w:val="clear" w:color="auto" w:fill="auto"/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Данные (сведения), которые необходимо указать в градостроительном плане земельного участка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shd w:val="clear" w:color="auto" w:fill="auto"/>
            <w:tcW w:w="32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Обоснование с указанием реквизита (-ов) документа (-ов), документации, на основании которых принималось решение о выдаче градостроительного плана земельного участка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</w:tr>
      <w:tr>
        <w:tblPrEx/>
        <w:trPr/>
        <w:tc>
          <w:tcPr>
            <w:shd w:val="clear" w:color="auto" w:fill="auto"/>
            <w:tcW w:w="534" w:type="dxa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  <w:p>
            <w:pPr>
              <w:jc w:val="both"/>
              <w:spacing w:after="0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shd w:val="clear" w:color="auto" w:fill="auto"/>
            <w:tcW w:w="2976" w:type="dxa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shd w:val="clear" w:color="auto" w:fill="auto"/>
            <w:tcW w:w="3225" w:type="dxa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</w:tr>
    </w:tbl>
    <w:p>
      <w:pPr>
        <w:ind w:firstLine="567"/>
        <w:jc w:val="both"/>
        <w:spacing w:after="0"/>
        <w:widowControl w:val="off"/>
        <w:rPr>
          <w:rFonts w:ascii="Times New Roman" w:hAnsi="Times New Roman" w:eastAsia="Tahoma"/>
          <w:lang w:eastAsia="ru-RU" w:bidi="ru-RU"/>
        </w:rPr>
      </w:pPr>
      <w:r>
        <w:rPr>
          <w:rFonts w:ascii="Times New Roman" w:hAnsi="Times New Roman" w:eastAsia="Tahoma"/>
          <w:lang w:eastAsia="ru-RU" w:bidi="ru-RU"/>
        </w:rPr>
      </w:r>
      <w:r>
        <w:rPr>
          <w:rFonts w:ascii="Times New Roman" w:hAnsi="Times New Roman" w:eastAsia="Tahoma"/>
          <w:lang w:eastAsia="ru-RU" w:bidi="ru-RU"/>
        </w:rPr>
      </w:r>
    </w:p>
    <w:p>
      <w:pPr>
        <w:ind w:firstLine="567"/>
        <w:jc w:val="both"/>
        <w:spacing w:after="0"/>
        <w:widowControl w:val="off"/>
        <w:rPr>
          <w:rFonts w:ascii="Times New Roman" w:hAnsi="Times New Roman" w:eastAsia="Tahoma"/>
          <w:lang w:eastAsia="ru-RU" w:bidi="ru-RU"/>
        </w:rPr>
      </w:pPr>
      <w:r>
        <w:rPr>
          <w:rFonts w:ascii="Times New Roman" w:hAnsi="Times New Roman" w:eastAsia="Tahoma"/>
          <w:lang w:eastAsia="ru-RU" w:bidi="ru-RU"/>
        </w:rPr>
        <w:t xml:space="preserve">Прошу внести исправления в градостроительный план земельного участка, содержащий опечатку/ошибку.</w:t>
      </w:r>
      <w:r>
        <w:rPr>
          <w:rFonts w:ascii="Times New Roman" w:hAnsi="Times New Roman" w:eastAsia="Tahoma"/>
          <w:lang w:eastAsia="ru-RU" w:bidi="ru-RU"/>
        </w:rPr>
      </w:r>
    </w:p>
    <w:p>
      <w:pPr>
        <w:spacing w:after="0"/>
        <w:widowControl w:val="off"/>
        <w:rPr>
          <w:rFonts w:ascii="Times New Roman" w:hAnsi="Times New Roman" w:eastAsia="Tahoma"/>
          <w:lang w:eastAsia="ru-RU" w:bidi="ru-RU"/>
        </w:rPr>
      </w:pPr>
      <w:r>
        <w:rPr>
          <w:rFonts w:ascii="Times New Roman" w:hAnsi="Times New Roman" w:eastAsia="Tahoma"/>
          <w:lang w:eastAsia="ru-RU" w:bidi="ru-RU"/>
        </w:rPr>
        <w:t xml:space="preserve">Приложение: _____________________________________________________________________</w:t>
      </w:r>
      <w:r>
        <w:rPr>
          <w:rFonts w:ascii="Times New Roman" w:hAnsi="Times New Roman" w:eastAsia="Tahoma"/>
          <w:lang w:eastAsia="ru-RU" w:bidi="ru-RU"/>
        </w:rPr>
      </w:r>
    </w:p>
    <w:p>
      <w:pPr>
        <w:spacing w:after="0"/>
        <w:widowControl w:val="off"/>
        <w:rPr>
          <w:rFonts w:ascii="Times New Roman" w:hAnsi="Times New Roman" w:eastAsia="Times New Roman"/>
          <w:lang w:eastAsia="ru-RU" w:bidi="ru-RU"/>
        </w:rPr>
      </w:pPr>
      <w:r>
        <w:rPr>
          <w:rFonts w:ascii="Times New Roman" w:hAnsi="Times New Roman" w:eastAsia="Times New Roman"/>
          <w:lang w:eastAsia="ru-RU" w:bidi="ru-RU"/>
        </w:rPr>
        <w:t xml:space="preserve">Номер телефона и адрес электронной почты для связи: _________________________________</w:t>
      </w:r>
      <w:r>
        <w:rPr>
          <w:rFonts w:ascii="Times New Roman" w:hAnsi="Times New Roman" w:eastAsia="Times New Roman"/>
          <w:lang w:eastAsia="ru-RU" w:bidi="ru-RU"/>
        </w:rPr>
      </w:r>
    </w:p>
    <w:p>
      <w:pPr>
        <w:spacing w:after="0"/>
        <w:widowControl w:val="off"/>
        <w:tabs>
          <w:tab w:val="left" w:pos="1968" w:leader="none"/>
        </w:tabs>
        <w:rPr>
          <w:rFonts w:ascii="Times New Roman" w:hAnsi="Times New Roman" w:eastAsia="Times New Roman"/>
          <w:lang w:eastAsia="ru-RU" w:bidi="ru-RU"/>
        </w:rPr>
      </w:pPr>
      <w:r>
        <w:rPr>
          <w:rFonts w:ascii="Times New Roman" w:hAnsi="Times New Roman" w:eastAsia="Times New Roman"/>
          <w:lang w:eastAsia="ru-RU" w:bidi="ru-RU"/>
        </w:rPr>
        <w:t xml:space="preserve">Результат рассмотрения настоящего заявления прошу:</w:t>
      </w:r>
      <w:r>
        <w:rPr>
          <w:rFonts w:ascii="Times New Roman" w:hAnsi="Times New Roman" w:eastAsia="Times New Roman"/>
          <w:lang w:eastAsia="ru-RU" w:bidi="ru-RU"/>
        </w:rPr>
      </w:r>
    </w:p>
    <w:p>
      <w:pPr>
        <w:spacing w:after="0"/>
        <w:widowControl w:val="off"/>
        <w:tabs>
          <w:tab w:val="left" w:pos="1968" w:leader="none"/>
        </w:tabs>
        <w:rPr>
          <w:rFonts w:ascii="Times New Roman" w:hAnsi="Times New Roman" w:eastAsia="Times New Roman"/>
          <w:sz w:val="24"/>
          <w:szCs w:val="28"/>
          <w:lang w:eastAsia="ru-RU" w:bidi="ru-RU"/>
        </w:rPr>
      </w:pPr>
      <w:r>
        <w:rPr>
          <w:rFonts w:ascii="Times New Roman" w:hAnsi="Times New Roman" w:eastAsia="Times New Roman"/>
          <w:sz w:val="24"/>
          <w:szCs w:val="28"/>
          <w:lang w:eastAsia="ru-RU" w:bidi="ru-RU"/>
        </w:rPr>
      </w:r>
      <w:r>
        <w:rPr>
          <w:rFonts w:ascii="Times New Roman" w:hAnsi="Times New Roman" w:eastAsia="Times New Roman"/>
          <w:sz w:val="24"/>
          <w:szCs w:val="28"/>
          <w:lang w:eastAsia="ru-RU" w:bidi="ru-RU"/>
        </w:rPr>
      </w:r>
    </w:p>
    <w:tbl>
      <w:tblPr>
        <w:tblpPr w:horzAnchor="text" w:tblpXSpec="left" w:vertAnchor="text" w:tblpY="1" w:leftFromText="180" w:topFromText="0" w:rightFromText="180" w:bottomFromText="0"/>
        <w:tblW w:w="9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180"/>
        <w:gridCol w:w="738"/>
      </w:tblGrid>
      <w:tr>
        <w:tblPrEx/>
        <w:trPr>
          <w:trHeight w:val="843"/>
        </w:trPr>
        <w:tc>
          <w:tcPr>
            <w:shd w:val="clear" w:color="auto" w:fill="auto"/>
            <w:tcW w:w="918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(функций)»/на региональном портале государственных и муниципальных услуг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spacing w:before="120" w:after="120" w:line="240" w:lineRule="auto"/>
              <w:widowControl w:val="off"/>
              <w:rPr>
                <w:rFonts w:ascii="Times New Roman" w:hAnsi="Times New Roman" w:eastAsia="Times New Roman"/>
                <w:lang w:eastAsia="ru-RU" w:bidi="ru-RU"/>
              </w:rPr>
            </w:pPr>
            <w:r>
              <w:rPr>
                <w:rFonts w:ascii="Times New Roman" w:hAnsi="Times New Roman" w:eastAsia="Times New Roman"/>
                <w:lang w:eastAsia="ru-RU" w:bidi="ru-RU"/>
              </w:rPr>
            </w:r>
            <w:r>
              <w:rPr>
                <w:rFonts w:ascii="Times New Roman" w:hAnsi="Times New Roman" w:eastAsia="Times New Roman"/>
                <w:lang w:eastAsia="ru-RU" w:bidi="ru-RU"/>
              </w:rPr>
            </w:r>
          </w:p>
        </w:tc>
      </w:tr>
      <w:tr>
        <w:tblPrEx/>
        <w:trPr/>
        <w:tc>
          <w:tcPr>
            <w:shd w:val="clear" w:color="auto" w:fill="auto"/>
            <w:tcW w:w="918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выдать на бумажном носителе при личном обращении в орган местного самоуправления 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spacing w:before="120" w:after="120" w:line="240" w:lineRule="auto"/>
              <w:widowControl w:val="off"/>
              <w:rPr>
                <w:rFonts w:ascii="Times New Roman" w:hAnsi="Times New Roman" w:eastAsia="Times New Roman"/>
                <w:lang w:eastAsia="ru-RU" w:bidi="ru-RU"/>
              </w:rPr>
            </w:pPr>
            <w:r>
              <w:rPr>
                <w:rFonts w:ascii="Times New Roman" w:hAnsi="Times New Roman" w:eastAsia="Times New Roman"/>
                <w:lang w:eastAsia="ru-RU" w:bidi="ru-RU"/>
              </w:rPr>
            </w:r>
            <w:r>
              <w:rPr>
                <w:rFonts w:ascii="Times New Roman" w:hAnsi="Times New Roman" w:eastAsia="Times New Roman"/>
                <w:lang w:eastAsia="ru-RU" w:bidi="ru-RU"/>
              </w:rPr>
            </w:r>
          </w:p>
        </w:tc>
      </w:tr>
      <w:tr>
        <w:tblPrEx/>
        <w:trPr/>
        <w:tc>
          <w:tcPr>
            <w:shd w:val="clear" w:color="auto" w:fill="auto"/>
            <w:tcW w:w="918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выдать на бумажном носителе при личном обращении в многофункциональный центр предоставления государственных и муниципальных услуг, расположенный по адресу:</w:t>
            </w:r>
            <w:r>
              <w:rPr>
                <w:rFonts w:ascii="Times New Roman" w:hAnsi="Times New Roman" w:eastAsia="Tahoma"/>
                <w:lang w:eastAsia="ru-RU" w:bidi="ru-RU"/>
              </w:rPr>
              <w:br/>
              <w:t xml:space="preserve">_______________________________________________________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spacing w:before="120" w:after="120" w:line="240" w:lineRule="auto"/>
              <w:widowControl w:val="off"/>
              <w:rPr>
                <w:rFonts w:ascii="Times New Roman" w:hAnsi="Times New Roman" w:eastAsia="Times New Roman"/>
                <w:lang w:eastAsia="ru-RU" w:bidi="ru-RU"/>
              </w:rPr>
            </w:pPr>
            <w:r>
              <w:rPr>
                <w:rFonts w:ascii="Times New Roman" w:hAnsi="Times New Roman" w:eastAsia="Times New Roman"/>
                <w:lang w:eastAsia="ru-RU" w:bidi="ru-RU"/>
              </w:rPr>
            </w:r>
            <w:r>
              <w:rPr>
                <w:rFonts w:ascii="Times New Roman" w:hAnsi="Times New Roman" w:eastAsia="Times New Roman"/>
                <w:lang w:eastAsia="ru-RU" w:bidi="ru-RU"/>
              </w:rPr>
            </w:r>
          </w:p>
        </w:tc>
      </w:tr>
      <w:tr>
        <w:tblPrEx/>
        <w:trPr/>
        <w:tc>
          <w:tcPr>
            <w:shd w:val="clear" w:color="auto" w:fill="auto"/>
            <w:tcW w:w="918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направить в форме электронного документа на адрес электронной почты __________________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spacing w:before="120" w:after="120" w:line="240" w:lineRule="auto"/>
              <w:widowControl w:val="off"/>
              <w:rPr>
                <w:rFonts w:ascii="Times New Roman" w:hAnsi="Times New Roman" w:eastAsia="Times New Roman"/>
                <w:lang w:eastAsia="ru-RU" w:bidi="ru-RU"/>
              </w:rPr>
            </w:pPr>
            <w:r>
              <w:rPr>
                <w:rFonts w:ascii="Times New Roman" w:hAnsi="Times New Roman" w:eastAsia="Times New Roman"/>
                <w:lang w:eastAsia="ru-RU" w:bidi="ru-RU"/>
              </w:rPr>
            </w:r>
            <w:r>
              <w:rPr>
                <w:rFonts w:ascii="Times New Roman" w:hAnsi="Times New Roman" w:eastAsia="Times New Roman"/>
                <w:lang w:eastAsia="ru-RU" w:bidi="ru-RU"/>
              </w:rPr>
            </w:r>
          </w:p>
        </w:tc>
      </w:tr>
      <w:tr>
        <w:tblPrEx/>
        <w:trPr/>
        <w:tc>
          <w:tcPr>
            <w:shd w:val="clear" w:color="auto" w:fill="auto"/>
            <w:tcW w:w="918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направить на бумажном носителе на почтовый адрес: __________________________________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spacing w:before="120" w:after="120" w:line="240" w:lineRule="auto"/>
              <w:widowControl w:val="off"/>
              <w:rPr>
                <w:rFonts w:ascii="Times New Roman" w:hAnsi="Times New Roman" w:eastAsia="Times New Roman"/>
                <w:lang w:eastAsia="ru-RU" w:bidi="ru-RU"/>
              </w:rPr>
            </w:pPr>
            <w:r>
              <w:rPr>
                <w:rFonts w:ascii="Times New Roman" w:hAnsi="Times New Roman" w:eastAsia="Times New Roman"/>
                <w:lang w:eastAsia="ru-RU" w:bidi="ru-RU"/>
              </w:rPr>
            </w:r>
            <w:r>
              <w:rPr>
                <w:rFonts w:ascii="Times New Roman" w:hAnsi="Times New Roman" w:eastAsia="Times New Roman"/>
                <w:lang w:eastAsia="ru-RU" w:bidi="ru-RU"/>
              </w:rPr>
            </w:r>
          </w:p>
        </w:tc>
      </w:tr>
      <w:tr>
        <w:tblPrEx/>
        <w:trPr/>
        <w:tc>
          <w:tcPr>
            <w:gridSpan w:val="2"/>
            <w:shd w:val="clear" w:color="auto" w:fill="auto"/>
            <w:tcW w:w="9918" w:type="dxa"/>
            <w:textDirection w:val="lrTb"/>
            <w:noWrap w:val="false"/>
          </w:tcPr>
          <w:p>
            <w:pPr>
              <w:ind w:right="255"/>
              <w:jc w:val="center"/>
              <w:spacing w:before="120" w:after="120" w:line="240" w:lineRule="auto"/>
              <w:widowControl w:val="off"/>
              <w:rPr>
                <w:rFonts w:ascii="Times New Roman" w:hAnsi="Times New Roman" w:eastAsia="Times New Roman"/>
                <w:i/>
                <w:lang w:eastAsia="ru-RU" w:bidi="ru-RU"/>
              </w:rPr>
            </w:pPr>
            <w:r>
              <w:rPr>
                <w:rFonts w:ascii="Times New Roman" w:hAnsi="Times New Roman" w:eastAsia="Times New Roman"/>
                <w:i/>
                <w:lang w:eastAsia="ru-RU" w:bidi="ru-RU"/>
              </w:rPr>
              <w:t xml:space="preserve">Указывается один из перечисленных способов</w:t>
            </w:r>
            <w:r>
              <w:rPr>
                <w:rFonts w:ascii="Times New Roman" w:hAnsi="Times New Roman" w:eastAsia="Times New Roman"/>
                <w:i/>
                <w:lang w:eastAsia="ru-RU" w:bidi="ru-RU"/>
              </w:rPr>
            </w:r>
          </w:p>
        </w:tc>
      </w:tr>
    </w:tbl>
    <w:p>
      <w:pPr>
        <w:ind w:left="7655"/>
        <w:spacing w:after="0" w:line="240" w:lineRule="auto"/>
        <w:widowControl w:val="off"/>
        <w:tabs>
          <w:tab w:val="left" w:pos="1968" w:leader="none"/>
        </w:tabs>
        <w:rPr>
          <w:rFonts w:ascii="Times New Roman" w:hAnsi="Times New Roman" w:eastAsia="Times New Roman"/>
          <w:szCs w:val="24"/>
          <w:lang w:eastAsia="ru-RU" w:bidi="ru-RU"/>
        </w:rPr>
      </w:pPr>
      <w:r>
        <w:rPr>
          <w:rFonts w:ascii="Times New Roman" w:hAnsi="Times New Roman" w:eastAsia="Times New Roman"/>
          <w:szCs w:val="24"/>
          <w:lang w:eastAsia="ru-RU" w:bidi="ru-RU"/>
        </w:rPr>
      </w:r>
      <w:r>
        <w:rPr>
          <w:rFonts w:ascii="Times New Roman" w:hAnsi="Times New Roman" w:eastAsia="Times New Roman"/>
          <w:szCs w:val="24"/>
          <w:lang w:eastAsia="ru-RU" w:bidi="ru-RU"/>
        </w:rPr>
      </w:r>
    </w:p>
    <w:tbl>
      <w:tblPr>
        <w:tblW w:w="8930" w:type="dxa"/>
        <w:tblInd w:w="1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"/>
        <w:gridCol w:w="3006"/>
        <w:gridCol w:w="1559"/>
        <w:gridCol w:w="4252"/>
      </w:tblGrid>
      <w:tr>
        <w:tblPrEx/>
        <w:trPr>
          <w:trHeight w:val="84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ind w:right="140"/>
              <w:spacing w:after="0" w:line="240" w:lineRule="auto"/>
              <w:widowControl w:val="off"/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006" w:type="dxa"/>
            <w:vAlign w:val="bottom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ind w:right="140"/>
              <w:spacing w:after="0" w:line="240" w:lineRule="auto"/>
              <w:widowControl w:val="off"/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4252" w:type="dxa"/>
            <w:vAlign w:val="bottom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textDirection w:val="lrTb"/>
            <w:noWrap w:val="false"/>
          </w:tcPr>
          <w:p>
            <w:pPr>
              <w:ind w:right="140"/>
              <w:spacing w:after="0" w:line="240" w:lineRule="auto"/>
              <w:widowControl w:val="off"/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r>
            <w:r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06" w:type="dxa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  <w:t xml:space="preserve">(подпись)</w:t>
            </w:r>
            <w:r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textDirection w:val="lrTb"/>
            <w:noWrap w:val="false"/>
          </w:tcPr>
          <w:p>
            <w:pPr>
              <w:ind w:right="140"/>
              <w:spacing w:after="0" w:line="240" w:lineRule="auto"/>
              <w:widowControl w:val="off"/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r>
            <w:r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2" w:type="dxa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  <w:t xml:space="preserve">(фамилия, имя, отчество (при наличии)</w:t>
            </w:r>
            <w:r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r>
          </w:p>
        </w:tc>
      </w:tr>
    </w:tbl>
    <w:p>
      <w:pPr>
        <w:ind w:left="7655"/>
        <w:spacing w:after="0" w:line="240" w:lineRule="auto"/>
        <w:widowControl w:val="off"/>
        <w:tabs>
          <w:tab w:val="left" w:pos="196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left="7655"/>
        <w:spacing w:after="0" w:line="240" w:lineRule="auto"/>
        <w:widowControl w:val="off"/>
        <w:tabs>
          <w:tab w:val="left" w:pos="196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left="7655"/>
        <w:spacing w:after="0" w:line="240" w:lineRule="auto"/>
        <w:widowControl w:val="off"/>
        <w:tabs>
          <w:tab w:val="left" w:pos="196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 w:clear="all"/>
      </w:r>
      <w:r>
        <w:rPr>
          <w:rFonts w:ascii="Times New Roman" w:hAnsi="Times New Roman"/>
          <w:sz w:val="24"/>
          <w:szCs w:val="24"/>
        </w:rPr>
      </w:r>
    </w:p>
    <w:p>
      <w:pPr>
        <w:ind w:left="6663"/>
        <w:spacing w:after="0" w:line="240" w:lineRule="auto"/>
        <w:widowControl w:val="off"/>
        <w:tabs>
          <w:tab w:val="left" w:pos="196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 xml:space="preserve">3</w:t>
      </w:r>
      <w:r>
        <w:rPr>
          <w:rFonts w:ascii="Times New Roman" w:hAnsi="Times New Roman"/>
          <w:sz w:val="24"/>
          <w:szCs w:val="24"/>
        </w:rPr>
      </w:r>
    </w:p>
    <w:p>
      <w:pPr>
        <w:ind w:left="4961"/>
        <w:jc w:val="both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технологической схеме предоставления органами местного самоуправления муниципальных образований Ставропольского края муниципальной услуги «Выдача градостроительного плана земельного участка»</w:t>
      </w:r>
      <w:r>
        <w:rPr>
          <w:rFonts w:ascii="Times New Roman" w:hAnsi="Times New Roman"/>
          <w:bCs/>
          <w:sz w:val="24"/>
          <w:szCs w:val="24"/>
        </w:rPr>
      </w:r>
    </w:p>
    <w:p>
      <w:pPr>
        <w:ind w:left="6946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ind w:left="6946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Форма</w:t>
      </w:r>
      <w:r>
        <w:rPr>
          <w:rFonts w:ascii="Times New Roman" w:hAnsi="Times New Roman"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З А Я В Л Е Н И Е</w:t>
      </w:r>
      <w:r>
        <w:rPr>
          <w:rFonts w:ascii="Times New Roman" w:hAnsi="Times New Roman"/>
          <w:b/>
          <w:bCs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о выдаче дубликата градостроительного плана земельного участка</w:t>
      </w:r>
      <w:r>
        <w:rPr>
          <w:rFonts w:ascii="Times New Roman" w:hAnsi="Times New Roman"/>
          <w:b/>
          <w:bCs/>
        </w:rPr>
      </w:r>
    </w:p>
    <w:p>
      <w:pPr>
        <w:jc w:val="center"/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</w:r>
      <w:r>
        <w:rPr>
          <w:rFonts w:ascii="Times New Roman" w:hAnsi="Times New Roman"/>
          <w:bCs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/>
          <w:lang w:eastAsia="ru-RU" w:bidi="ru-RU"/>
        </w:rPr>
      </w:pPr>
      <w:r>
        <w:rPr>
          <w:rFonts w:ascii="Times New Roman" w:hAnsi="Times New Roman" w:eastAsia="Times New Roman"/>
          <w:lang w:eastAsia="ru-RU" w:bidi="ru-RU"/>
        </w:rPr>
        <w:t xml:space="preserve">«____» __________ 20___ г.</w:t>
      </w:r>
      <w:r>
        <w:rPr>
          <w:rFonts w:ascii="Times New Roman" w:hAnsi="Times New Roman" w:eastAsia="Times New Roman"/>
          <w:lang w:eastAsia="ru-RU" w:bidi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/>
          <w:lang w:eastAsia="ru-RU" w:bidi="ru-RU"/>
        </w:rPr>
      </w:pPr>
      <w:r>
        <w:rPr>
          <w:rFonts w:ascii="Times New Roman" w:hAnsi="Times New Roman" w:eastAsia="Times New Roman"/>
          <w:lang w:eastAsia="ru-RU" w:bidi="ru-RU"/>
        </w:rPr>
      </w:r>
      <w:r>
        <w:rPr>
          <w:rFonts w:ascii="Times New Roman" w:hAnsi="Times New Roman" w:eastAsia="Times New Roman"/>
          <w:lang w:eastAsia="ru-RU" w:bidi="ru-RU"/>
        </w:rPr>
      </w:r>
    </w:p>
    <w:tbl>
      <w:tblPr>
        <w:tblW w:w="99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9961"/>
      </w:tblGrid>
      <w:tr>
        <w:tblPrEx/>
        <w:trPr>
          <w:trHeight w:val="165"/>
        </w:trPr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99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 w:bidi="ru-RU"/>
              </w:rPr>
            </w:r>
          </w:p>
        </w:tc>
      </w:tr>
      <w:tr>
        <w:tblPrEx/>
        <w:trPr>
          <w:trHeight w:val="126"/>
        </w:trPr>
        <w:tc>
          <w:tcPr>
            <w:tcBorders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96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 w:bidi="ru-RU"/>
              </w:rPr>
            </w:r>
          </w:p>
        </w:tc>
      </w:tr>
      <w:tr>
        <w:tblPrEx/>
        <w:trPr>
          <w:trHeight w:val="135"/>
        </w:trPr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 w:bidi="ru-RU"/>
              </w:rPr>
              <w:t xml:space="preserve">(наименование органа местного самоуправления)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 w:bidi="ru-RU"/>
              </w:rPr>
            </w:r>
          </w:p>
        </w:tc>
      </w:tr>
    </w:tbl>
    <w:p>
      <w:pPr>
        <w:jc w:val="both"/>
        <w:spacing w:after="0" w:line="240" w:lineRule="exac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eastAsia="Tahoma"/>
          <w:lang w:eastAsia="ru-RU" w:bidi="ru-RU"/>
        </w:rPr>
        <w:t xml:space="preserve">1. Сведения о заявителе</w:t>
      </w:r>
      <w:r>
        <w:rPr>
          <w:rFonts w:ascii="Times New Roman" w:hAnsi="Times New Roman" w:eastAsia="Tahoma"/>
          <w:vertAlign w:val="superscript"/>
          <w:lang w:eastAsia="ru-RU" w:bidi="ru-RU"/>
        </w:rPr>
        <w:footnoteReference w:id="7"/>
      </w:r>
      <w:r>
        <w:rPr>
          <w:rFonts w:ascii="Times New Roman" w:hAnsi="Times New Roman"/>
          <w:sz w:val="28"/>
          <w:szCs w:val="28"/>
          <w:lang w:eastAsia="ru-RU"/>
        </w:rPr>
      </w:r>
    </w:p>
    <w:tbl>
      <w:tblPr>
        <w:tblpPr w:horzAnchor="margin" w:tblpXSpec="left" w:vertAnchor="text" w:tblpY="314" w:leftFromText="180" w:topFromText="0" w:rightFromText="180" w:bottomFromText="0"/>
        <w:tblW w:w="100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129"/>
        <w:gridCol w:w="5075"/>
        <w:gridCol w:w="3827"/>
      </w:tblGrid>
      <w:tr>
        <w:tblPrEx/>
        <w:trPr>
          <w:trHeight w:val="605"/>
        </w:trPr>
        <w:tc>
          <w:tcPr>
            <w:tcW w:w="11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1.1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50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Сведения о физическом лице, в случае если заявителем является физическое лицо: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</w:tr>
      <w:tr>
        <w:tblPrEx/>
        <w:trPr>
          <w:trHeight w:val="428"/>
        </w:trPr>
        <w:tc>
          <w:tcPr>
            <w:tcW w:w="11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1.1.1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50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Фамилия, имя, отчество (при наличии)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</w:tr>
      <w:tr>
        <w:tblPrEx/>
        <w:trPr>
          <w:trHeight w:val="753"/>
        </w:trPr>
        <w:tc>
          <w:tcPr>
            <w:tcW w:w="11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1.1.2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50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Реквизиты документа, удостоверяющего личность (</w:t>
            </w:r>
            <w:r>
              <w:rPr>
                <w:rFonts w:ascii="Times New Roman" w:hAnsi="Times New Roman" w:eastAsia="Times New Roman"/>
                <w:lang w:eastAsia="ru-RU" w:bidi="ru-RU"/>
              </w:rPr>
              <w:t xml:space="preserve">не указываются в </w:t>
            </w:r>
            <w:r>
              <w:rPr>
                <w:rFonts w:ascii="Times New Roman" w:hAnsi="Times New Roman" w:eastAsia="Tahoma"/>
                <w:lang w:eastAsia="ru-RU" w:bidi="ru-RU"/>
              </w:rPr>
              <w:t xml:space="preserve">случае, если заявитель является индивидуальным предпринимателем)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</w:tr>
      <w:tr>
        <w:tblPrEx/>
        <w:trPr>
          <w:trHeight w:val="665"/>
        </w:trPr>
        <w:tc>
          <w:tcPr>
            <w:tcW w:w="11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1.1.3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50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Основной государственный регистрационный номер индивидуального предпринимателя</w:t>
            </w:r>
            <w:r>
              <w:rPr>
                <w:rFonts w:ascii="Times New Roman" w:hAnsi="Times New Roman" w:eastAsia="Times New Roman"/>
                <w:lang w:eastAsia="ru-RU" w:bidi="ru-RU"/>
              </w:rPr>
              <w:t xml:space="preserve">, </w:t>
            </w:r>
            <w:r>
              <w:rPr>
                <w:rFonts w:ascii="Times New Roman" w:hAnsi="Times New Roman" w:eastAsia="Tahoma"/>
                <w:lang w:eastAsia="ru-RU" w:bidi="ru-RU"/>
              </w:rPr>
              <w:t xml:space="preserve">в случае если заявитель является индивидуальным предпринимателем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</w:tr>
      <w:tr>
        <w:tblPrEx/>
        <w:trPr>
          <w:trHeight w:val="665"/>
        </w:trPr>
        <w:tc>
          <w:tcPr>
            <w:tcW w:w="11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1.2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50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Сведения о юридическом лице, в случае если заявителем является юридическое лицо: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</w:tr>
      <w:tr>
        <w:tblPrEx/>
        <w:trPr>
          <w:trHeight w:val="420"/>
        </w:trPr>
        <w:tc>
          <w:tcPr>
            <w:tcW w:w="11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1.2.1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50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Полное наименование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</w:tr>
      <w:tr>
        <w:tblPrEx/>
        <w:trPr>
          <w:trHeight w:val="286"/>
        </w:trPr>
        <w:tc>
          <w:tcPr>
            <w:tcW w:w="11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1.2.2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50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Основной государственный регистрационный номер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</w:tr>
      <w:tr>
        <w:tblPrEx/>
        <w:trPr>
          <w:trHeight w:val="638"/>
        </w:trPr>
        <w:tc>
          <w:tcPr>
            <w:tcBorders>
              <w:bottom w:val="single" w:color="auto" w:sz="4" w:space="0"/>
            </w:tcBorders>
            <w:tcW w:w="11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1.2.3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Borders>
              <w:bottom w:val="single" w:color="auto" w:sz="4" w:space="0"/>
            </w:tcBorders>
            <w:tcW w:w="50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Идентификационный номер налогоплательщика – юридического лица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Borders>
              <w:bottom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</w:tr>
    </w:tbl>
    <w:p>
      <w:pPr>
        <w:jc w:val="center"/>
        <w:spacing w:after="0" w:line="240" w:lineRule="atLeast"/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 w:eastAsia="Times New Roman"/>
          <w:lang w:eastAsia="ru-RU"/>
        </w:rPr>
      </w:r>
      <w:r>
        <w:rPr>
          <w:rFonts w:ascii="Times New Roman" w:hAnsi="Times New Roman" w:eastAsia="Times New Roman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 w:eastAsia="Times New Roman"/>
          <w:lang w:eastAsia="ru-RU"/>
        </w:rPr>
      </w:r>
      <w:r>
        <w:rPr>
          <w:rFonts w:ascii="Times New Roman" w:hAnsi="Times New Roman" w:eastAsia="Times New Roman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 w:eastAsia="Times New Roman"/>
          <w:lang w:eastAsia="ru-RU"/>
        </w:rPr>
        <w:t xml:space="preserve">2. Сведения о представителе заявителя</w:t>
      </w:r>
      <w:r>
        <w:rPr>
          <w:rFonts w:ascii="Times New Roman" w:hAnsi="Times New Roman" w:eastAsia="Times New Roman"/>
          <w:lang w:eastAsia="ru-RU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108"/>
        <w:gridCol w:w="5096"/>
        <w:gridCol w:w="3933"/>
      </w:tblGrid>
      <w:tr>
        <w:tblPrEx/>
        <w:trPr>
          <w:trHeight w:val="327"/>
        </w:trPr>
        <w:tc>
          <w:tcPr>
            <w:shd w:val="clear" w:color="auto" w:fill="auto"/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2.1.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shd w:val="clear" w:color="auto" w:fill="auto"/>
            <w:tcW w:w="5096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Фамилия, имя, отчество (при наличии)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shd w:val="clear" w:color="auto" w:fill="auto"/>
            <w:tcW w:w="3933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/>
                <w:highlight w:val="yellow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2.2.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shd w:val="clear" w:color="auto" w:fill="auto"/>
            <w:tcW w:w="5096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Реквизиты документа, удостоверяющего личность 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shd w:val="clear" w:color="auto" w:fill="auto"/>
            <w:tcW w:w="3933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/>
                <w:highlight w:val="yellow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2.3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shd w:val="clear" w:color="auto" w:fill="auto"/>
            <w:tcW w:w="5096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Реквизиты документа, подтверждающего полномочия представителя 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shd w:val="clear" w:color="auto" w:fill="auto"/>
            <w:tcW w:w="3933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/>
                <w:highlight w:val="yellow"/>
                <w:lang w:eastAsia="ru-RU"/>
              </w:rPr>
            </w:r>
          </w:p>
        </w:tc>
      </w:tr>
    </w:tbl>
    <w:p>
      <w:pPr>
        <w:ind w:firstLine="709"/>
        <w:jc w:val="center"/>
        <w:spacing w:after="0" w:line="240" w:lineRule="auto"/>
        <w:widowControl w:val="off"/>
        <w:rPr>
          <w:rFonts w:ascii="Times New Roman" w:hAnsi="Times New Roman" w:eastAsia="Tahoma"/>
          <w:sz w:val="24"/>
          <w:szCs w:val="28"/>
          <w:lang w:eastAsia="ru-RU" w:bidi="ru-RU"/>
        </w:rPr>
      </w:pPr>
      <w:r>
        <w:rPr>
          <w:rFonts w:ascii="Times New Roman" w:hAnsi="Times New Roman" w:eastAsia="Tahoma"/>
          <w:sz w:val="24"/>
          <w:szCs w:val="28"/>
          <w:lang w:eastAsia="ru-RU" w:bidi="ru-RU"/>
        </w:rPr>
      </w:r>
      <w:r>
        <w:rPr>
          <w:rFonts w:ascii="Times New Roman" w:hAnsi="Times New Roman" w:eastAsia="Tahoma"/>
          <w:sz w:val="24"/>
          <w:szCs w:val="28"/>
          <w:lang w:eastAsia="ru-RU" w:bidi="ru-RU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Times New Roman" w:hAnsi="Times New Roman" w:eastAsia="Tahoma"/>
          <w:bCs/>
          <w:sz w:val="24"/>
          <w:szCs w:val="28"/>
          <w:lang w:eastAsia="ru-RU" w:bidi="ru-RU"/>
        </w:rPr>
      </w:pPr>
      <w:r>
        <w:rPr>
          <w:rFonts w:ascii="Times New Roman" w:hAnsi="Times New Roman" w:eastAsia="Tahoma"/>
          <w:sz w:val="24"/>
          <w:szCs w:val="28"/>
          <w:lang w:eastAsia="ru-RU" w:bidi="ru-RU"/>
        </w:rPr>
        <w:t xml:space="preserve">3. Сведения о выданном </w:t>
      </w:r>
      <w:r>
        <w:rPr>
          <w:rFonts w:ascii="Times New Roman" w:hAnsi="Times New Roman" w:eastAsia="Tahoma"/>
          <w:bCs/>
          <w:sz w:val="24"/>
          <w:szCs w:val="28"/>
          <w:lang w:eastAsia="ru-RU" w:bidi="ru-RU"/>
        </w:rPr>
        <w:t xml:space="preserve">градостроительном плане земельного участка</w:t>
      </w:r>
      <w:r>
        <w:rPr>
          <w:rFonts w:ascii="Times New Roman" w:hAnsi="Times New Roman" w:eastAsia="Tahoma"/>
          <w:bCs/>
          <w:sz w:val="24"/>
          <w:szCs w:val="28"/>
          <w:lang w:eastAsia="ru-RU" w:bidi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34"/>
        <w:gridCol w:w="3827"/>
        <w:gridCol w:w="3241"/>
        <w:gridCol w:w="2535"/>
      </w:tblGrid>
      <w:tr>
        <w:tblPrEx/>
        <w:trPr/>
        <w:tc>
          <w:tcPr>
            <w:shd w:val="clear" w:color="auto" w:fill="auto"/>
            <w:tcW w:w="53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№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shd w:val="clear" w:color="auto" w:fill="auto"/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Орган, выдавший градостроительный план земельного участка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shd w:val="clear" w:color="auto" w:fill="auto"/>
            <w:tcW w:w="324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Номер документа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shd w:val="clear" w:color="auto" w:fill="auto"/>
            <w:tcW w:w="253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Дата документа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</w:tr>
      <w:tr>
        <w:tblPrEx/>
        <w:trPr/>
        <w:tc>
          <w:tcPr>
            <w:shd w:val="clear" w:color="auto" w:fill="auto"/>
            <w:tcW w:w="534" w:type="dxa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  <w:p>
            <w:pPr>
              <w:jc w:val="both"/>
              <w:spacing w:after="0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shd w:val="clear" w:color="auto" w:fill="auto"/>
            <w:tcW w:w="3827" w:type="dxa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shd w:val="clear" w:color="auto" w:fill="auto"/>
            <w:tcW w:w="3241" w:type="dxa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shd w:val="clear" w:color="auto" w:fill="auto"/>
            <w:tcW w:w="2535" w:type="dxa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</w:tr>
    </w:tbl>
    <w:p>
      <w:pPr>
        <w:ind w:firstLine="709"/>
        <w:spacing w:before="120" w:after="0"/>
        <w:widowControl w:val="off"/>
        <w:rPr>
          <w:rFonts w:ascii="Times New Roman" w:hAnsi="Times New Roman" w:eastAsia="Tahoma"/>
          <w:lang w:eastAsia="ru-RU" w:bidi="ru-RU"/>
        </w:rPr>
      </w:pPr>
      <w:r>
        <w:rPr>
          <w:rFonts w:ascii="Times New Roman" w:hAnsi="Times New Roman" w:eastAsia="Tahoma"/>
          <w:lang w:eastAsia="ru-RU" w:bidi="ru-RU"/>
        </w:rPr>
        <w:t xml:space="preserve">Прошу выдать дубликат градостроительного плана земельного участка. </w:t>
      </w:r>
      <w:r>
        <w:rPr>
          <w:rFonts w:ascii="Times New Roman" w:hAnsi="Times New Roman" w:eastAsia="Tahoma"/>
          <w:lang w:eastAsia="ru-RU" w:bidi="ru-RU"/>
        </w:rPr>
      </w:r>
    </w:p>
    <w:p>
      <w:pPr>
        <w:spacing w:after="0"/>
        <w:widowControl w:val="off"/>
        <w:rPr>
          <w:rFonts w:ascii="Times New Roman" w:hAnsi="Times New Roman" w:eastAsia="Times New Roman"/>
          <w:lang w:eastAsia="ru-RU" w:bidi="ru-RU"/>
        </w:rPr>
      </w:pPr>
      <w:r>
        <w:rPr>
          <w:rFonts w:ascii="Times New Roman" w:hAnsi="Times New Roman" w:eastAsia="Times New Roman"/>
          <w:lang w:eastAsia="ru-RU" w:bidi="ru-RU"/>
        </w:rPr>
        <w:t xml:space="preserve">Приложение: _____________________________________________________________________</w:t>
      </w:r>
      <w:r>
        <w:rPr>
          <w:rFonts w:ascii="Times New Roman" w:hAnsi="Times New Roman" w:eastAsia="Times New Roman"/>
          <w:lang w:eastAsia="ru-RU" w:bidi="ru-RU"/>
        </w:rPr>
      </w:r>
    </w:p>
    <w:p>
      <w:pPr>
        <w:spacing w:after="0"/>
        <w:widowControl w:val="off"/>
        <w:rPr>
          <w:rFonts w:ascii="Times New Roman" w:hAnsi="Times New Roman" w:eastAsia="Times New Roman"/>
          <w:lang w:eastAsia="ru-RU" w:bidi="ru-RU"/>
        </w:rPr>
      </w:pPr>
      <w:r>
        <w:rPr>
          <w:rFonts w:ascii="Times New Roman" w:hAnsi="Times New Roman" w:eastAsia="Times New Roman"/>
          <w:lang w:eastAsia="ru-RU" w:bidi="ru-RU"/>
        </w:rPr>
        <w:t xml:space="preserve">Номер телефона и адрес электронной почты для связи: ______________________</w:t>
      </w:r>
      <w:r>
        <w:rPr>
          <w:rFonts w:ascii="Times New Roman" w:hAnsi="Times New Roman" w:eastAsia="Times New Roman"/>
          <w:lang w:eastAsia="ru-RU" w:bidi="ru-RU"/>
        </w:rPr>
      </w:r>
    </w:p>
    <w:p>
      <w:pPr>
        <w:spacing w:after="0"/>
        <w:widowControl w:val="off"/>
        <w:tabs>
          <w:tab w:val="left" w:pos="1968" w:leader="none"/>
        </w:tabs>
        <w:rPr>
          <w:rFonts w:ascii="Times New Roman" w:hAnsi="Times New Roman" w:eastAsia="Times New Roman"/>
          <w:lang w:eastAsia="ru-RU" w:bidi="ru-RU"/>
        </w:rPr>
      </w:pPr>
      <w:r>
        <w:rPr>
          <w:rFonts w:ascii="Times New Roman" w:hAnsi="Times New Roman" w:eastAsia="Times New Roman"/>
          <w:lang w:eastAsia="ru-RU" w:bidi="ru-RU"/>
        </w:rPr>
      </w:r>
      <w:r>
        <w:rPr>
          <w:rFonts w:ascii="Times New Roman" w:hAnsi="Times New Roman" w:eastAsia="Times New Roman"/>
          <w:lang w:eastAsia="ru-RU" w:bidi="ru-RU"/>
        </w:rPr>
      </w:r>
    </w:p>
    <w:p>
      <w:pPr>
        <w:spacing w:after="0"/>
        <w:widowControl w:val="off"/>
        <w:tabs>
          <w:tab w:val="left" w:pos="1968" w:leader="none"/>
        </w:tabs>
        <w:rPr>
          <w:rFonts w:ascii="Times New Roman" w:hAnsi="Times New Roman" w:eastAsia="Times New Roman"/>
          <w:lang w:eastAsia="ru-RU" w:bidi="ru-RU"/>
        </w:rPr>
      </w:pPr>
      <w:r>
        <w:rPr>
          <w:rFonts w:ascii="Times New Roman" w:hAnsi="Times New Roman" w:eastAsia="Times New Roman"/>
          <w:lang w:eastAsia="ru-RU" w:bidi="ru-RU"/>
        </w:rPr>
        <w:t xml:space="preserve">Результат рассмотрения настоящего заявления прошу:</w:t>
      </w:r>
      <w:r>
        <w:rPr>
          <w:rFonts w:ascii="Times New Roman" w:hAnsi="Times New Roman" w:eastAsia="Times New Roman"/>
          <w:lang w:eastAsia="ru-RU" w:bidi="ru-RU"/>
        </w:rPr>
      </w:r>
    </w:p>
    <w:p>
      <w:pPr>
        <w:spacing w:after="0"/>
        <w:widowControl w:val="off"/>
        <w:tabs>
          <w:tab w:val="left" w:pos="1968" w:leader="none"/>
        </w:tabs>
        <w:rPr>
          <w:rFonts w:ascii="Times New Roman" w:hAnsi="Times New Roman" w:eastAsia="Times New Roman"/>
          <w:sz w:val="24"/>
          <w:szCs w:val="28"/>
          <w:lang w:eastAsia="ru-RU" w:bidi="ru-RU"/>
        </w:rPr>
      </w:pPr>
      <w:r>
        <w:rPr>
          <w:rFonts w:ascii="Times New Roman" w:hAnsi="Times New Roman" w:eastAsia="Times New Roman"/>
          <w:sz w:val="24"/>
          <w:szCs w:val="28"/>
          <w:lang w:eastAsia="ru-RU" w:bidi="ru-RU"/>
        </w:rPr>
      </w:r>
      <w:r>
        <w:rPr>
          <w:rFonts w:ascii="Times New Roman" w:hAnsi="Times New Roman" w:eastAsia="Times New Roman"/>
          <w:sz w:val="24"/>
          <w:szCs w:val="28"/>
          <w:lang w:eastAsia="ru-RU" w:bidi="ru-RU"/>
        </w:rPr>
      </w:r>
    </w:p>
    <w:tbl>
      <w:tblPr>
        <w:tblpPr w:horzAnchor="text" w:tblpXSpec="left" w:vertAnchor="text" w:tblpY="1" w:leftFromText="180" w:topFromText="0" w:rightFromText="180" w:bottomFromText="0"/>
        <w:tblW w:w="9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180"/>
        <w:gridCol w:w="738"/>
      </w:tblGrid>
      <w:tr>
        <w:tblPrEx/>
        <w:trPr>
          <w:trHeight w:val="844"/>
        </w:trPr>
        <w:tc>
          <w:tcPr>
            <w:shd w:val="clear" w:color="auto" w:fill="auto"/>
            <w:tcW w:w="918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(функций)»/на региональном портале государственных и муниципальных услуг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spacing w:before="120" w:after="120" w:line="240" w:lineRule="auto"/>
              <w:widowControl w:val="off"/>
              <w:rPr>
                <w:rFonts w:ascii="Times New Roman" w:hAnsi="Times New Roman" w:eastAsia="Times New Roman"/>
                <w:lang w:eastAsia="ru-RU" w:bidi="ru-RU"/>
              </w:rPr>
            </w:pPr>
            <w:r>
              <w:rPr>
                <w:rFonts w:ascii="Times New Roman" w:hAnsi="Times New Roman" w:eastAsia="Times New Roman"/>
                <w:lang w:eastAsia="ru-RU" w:bidi="ru-RU"/>
              </w:rPr>
            </w:r>
            <w:r>
              <w:rPr>
                <w:rFonts w:ascii="Times New Roman" w:hAnsi="Times New Roman" w:eastAsia="Times New Roman"/>
                <w:lang w:eastAsia="ru-RU" w:bidi="ru-RU"/>
              </w:rPr>
            </w:r>
          </w:p>
        </w:tc>
      </w:tr>
      <w:tr>
        <w:tblPrEx/>
        <w:trPr/>
        <w:tc>
          <w:tcPr>
            <w:shd w:val="clear" w:color="auto" w:fill="auto"/>
            <w:tcW w:w="918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выдать на бумажном носителе при личном обращении в орган местного самоуправления 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spacing w:before="120" w:after="120" w:line="240" w:lineRule="auto"/>
              <w:widowControl w:val="off"/>
              <w:rPr>
                <w:rFonts w:ascii="Times New Roman" w:hAnsi="Times New Roman" w:eastAsia="Times New Roman"/>
                <w:lang w:eastAsia="ru-RU" w:bidi="ru-RU"/>
              </w:rPr>
            </w:pPr>
            <w:r>
              <w:rPr>
                <w:rFonts w:ascii="Times New Roman" w:hAnsi="Times New Roman" w:eastAsia="Times New Roman"/>
                <w:lang w:eastAsia="ru-RU" w:bidi="ru-RU"/>
              </w:rPr>
            </w:r>
            <w:r>
              <w:rPr>
                <w:rFonts w:ascii="Times New Roman" w:hAnsi="Times New Roman" w:eastAsia="Times New Roman"/>
                <w:lang w:eastAsia="ru-RU" w:bidi="ru-RU"/>
              </w:rPr>
            </w:r>
          </w:p>
        </w:tc>
      </w:tr>
      <w:tr>
        <w:tblPrEx/>
        <w:trPr/>
        <w:tc>
          <w:tcPr>
            <w:shd w:val="clear" w:color="auto" w:fill="auto"/>
            <w:tcW w:w="918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выдать на бумажном носителе при личном обращении в многофункциональный центр предоставления государственных и муниципальных услуг, расположенный по адресу:</w:t>
            </w:r>
            <w:r>
              <w:rPr>
                <w:rFonts w:ascii="Times New Roman" w:hAnsi="Times New Roman" w:eastAsia="Tahoma"/>
                <w:lang w:eastAsia="ru-RU" w:bidi="ru-RU"/>
              </w:rPr>
              <w:br/>
              <w:t xml:space="preserve">_______________________________________________________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spacing w:before="120" w:after="120" w:line="240" w:lineRule="auto"/>
              <w:widowControl w:val="off"/>
              <w:rPr>
                <w:rFonts w:ascii="Times New Roman" w:hAnsi="Times New Roman" w:eastAsia="Times New Roman"/>
                <w:lang w:eastAsia="ru-RU" w:bidi="ru-RU"/>
              </w:rPr>
            </w:pPr>
            <w:r>
              <w:rPr>
                <w:rFonts w:ascii="Times New Roman" w:hAnsi="Times New Roman" w:eastAsia="Times New Roman"/>
                <w:lang w:eastAsia="ru-RU" w:bidi="ru-RU"/>
              </w:rPr>
            </w:r>
            <w:r>
              <w:rPr>
                <w:rFonts w:ascii="Times New Roman" w:hAnsi="Times New Roman" w:eastAsia="Times New Roman"/>
                <w:lang w:eastAsia="ru-RU" w:bidi="ru-RU"/>
              </w:rPr>
            </w:r>
          </w:p>
        </w:tc>
      </w:tr>
      <w:tr>
        <w:tblPrEx/>
        <w:trPr/>
        <w:tc>
          <w:tcPr>
            <w:shd w:val="clear" w:color="auto" w:fill="auto"/>
            <w:tcW w:w="918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направить в форме электронного документа на адрес электронной почты: __________________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spacing w:before="120" w:after="120" w:line="240" w:lineRule="auto"/>
              <w:widowControl w:val="off"/>
              <w:rPr>
                <w:rFonts w:ascii="Times New Roman" w:hAnsi="Times New Roman" w:eastAsia="Times New Roman"/>
                <w:lang w:eastAsia="ru-RU" w:bidi="ru-RU"/>
              </w:rPr>
            </w:pPr>
            <w:r>
              <w:rPr>
                <w:rFonts w:ascii="Times New Roman" w:hAnsi="Times New Roman" w:eastAsia="Times New Roman"/>
                <w:lang w:eastAsia="ru-RU" w:bidi="ru-RU"/>
              </w:rPr>
            </w:r>
            <w:r>
              <w:rPr>
                <w:rFonts w:ascii="Times New Roman" w:hAnsi="Times New Roman" w:eastAsia="Times New Roman"/>
                <w:lang w:eastAsia="ru-RU" w:bidi="ru-RU"/>
              </w:rPr>
            </w:r>
          </w:p>
        </w:tc>
      </w:tr>
      <w:tr>
        <w:tblPrEx/>
        <w:trPr/>
        <w:tc>
          <w:tcPr>
            <w:shd w:val="clear" w:color="auto" w:fill="auto"/>
            <w:tcW w:w="918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направить на бумажном носителе на почтовый адрес: __________________________________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spacing w:before="120" w:after="120" w:line="240" w:lineRule="auto"/>
              <w:widowControl w:val="off"/>
              <w:rPr>
                <w:rFonts w:ascii="Times New Roman" w:hAnsi="Times New Roman" w:eastAsia="Times New Roman"/>
                <w:lang w:eastAsia="ru-RU" w:bidi="ru-RU"/>
              </w:rPr>
            </w:pPr>
            <w:r>
              <w:rPr>
                <w:rFonts w:ascii="Times New Roman" w:hAnsi="Times New Roman" w:eastAsia="Times New Roman"/>
                <w:lang w:eastAsia="ru-RU" w:bidi="ru-RU"/>
              </w:rPr>
            </w:r>
            <w:r>
              <w:rPr>
                <w:rFonts w:ascii="Times New Roman" w:hAnsi="Times New Roman" w:eastAsia="Times New Roman"/>
                <w:lang w:eastAsia="ru-RU" w:bidi="ru-RU"/>
              </w:rPr>
            </w:r>
          </w:p>
        </w:tc>
      </w:tr>
      <w:tr>
        <w:tblPrEx/>
        <w:trPr/>
        <w:tc>
          <w:tcPr>
            <w:gridSpan w:val="2"/>
            <w:shd w:val="clear" w:color="auto" w:fill="auto"/>
            <w:tcW w:w="9918" w:type="dxa"/>
            <w:textDirection w:val="lrTb"/>
            <w:noWrap w:val="false"/>
          </w:tcPr>
          <w:p>
            <w:pPr>
              <w:ind w:right="255"/>
              <w:jc w:val="center"/>
              <w:spacing w:before="120" w:after="120" w:line="240" w:lineRule="auto"/>
              <w:widowControl w:val="off"/>
              <w:rPr>
                <w:rFonts w:ascii="Times New Roman" w:hAnsi="Times New Roman" w:eastAsia="Times New Roman"/>
                <w:i/>
                <w:lang w:eastAsia="ru-RU" w:bidi="ru-RU"/>
              </w:rPr>
            </w:pPr>
            <w:r>
              <w:rPr>
                <w:rFonts w:ascii="Times New Roman" w:hAnsi="Times New Roman" w:eastAsia="Times New Roman"/>
                <w:i/>
                <w:lang w:eastAsia="ru-RU" w:bidi="ru-RU"/>
              </w:rPr>
              <w:t xml:space="preserve">Указывается один из перечисленных способов</w:t>
            </w:r>
            <w:r>
              <w:rPr>
                <w:rFonts w:ascii="Times New Roman" w:hAnsi="Times New Roman" w:eastAsia="Times New Roman"/>
                <w:i/>
                <w:lang w:eastAsia="ru-RU" w:bidi="ru-RU"/>
              </w:rPr>
            </w:r>
          </w:p>
        </w:tc>
      </w:tr>
    </w:tbl>
    <w:p>
      <w:pPr>
        <w:spacing w:after="0"/>
        <w:widowControl w:val="off"/>
        <w:tabs>
          <w:tab w:val="left" w:pos="1968" w:leader="none"/>
        </w:tabs>
        <w:rPr>
          <w:rFonts w:ascii="Times New Roman" w:hAnsi="Times New Roman" w:eastAsia="Times New Roman"/>
          <w:sz w:val="24"/>
          <w:szCs w:val="28"/>
          <w:lang w:eastAsia="ru-RU" w:bidi="ru-RU"/>
        </w:rPr>
      </w:pPr>
      <w:r>
        <w:rPr>
          <w:rFonts w:ascii="Times New Roman" w:hAnsi="Times New Roman" w:eastAsia="Times New Roman"/>
          <w:sz w:val="24"/>
          <w:szCs w:val="28"/>
          <w:lang w:eastAsia="ru-RU" w:bidi="ru-RU"/>
        </w:rPr>
      </w:r>
      <w:r>
        <w:rPr>
          <w:rFonts w:ascii="Times New Roman" w:hAnsi="Times New Roman" w:eastAsia="Times New Roman"/>
          <w:sz w:val="24"/>
          <w:szCs w:val="28"/>
          <w:lang w:eastAsia="ru-RU" w:bidi="ru-RU"/>
        </w:rPr>
      </w:r>
    </w:p>
    <w:p>
      <w:pPr>
        <w:jc w:val="both"/>
        <w:spacing w:after="0" w:line="240" w:lineRule="exac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jc w:val="both"/>
        <w:spacing w:after="0" w:line="240" w:lineRule="exac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tbl>
      <w:tblPr>
        <w:tblW w:w="867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"/>
        <w:gridCol w:w="2722"/>
        <w:gridCol w:w="1276"/>
        <w:gridCol w:w="4394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72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439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r>
            <w:r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  <w:t xml:space="preserve">(подпись)</w:t>
            </w:r>
            <w:r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r>
            <w:r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  <w:t xml:space="preserve">(фамилия, имя, отчество (при наличии)</w:t>
            </w:r>
            <w:r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r>
            <w:r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r>
          </w:p>
          <w:p>
            <w:pPr>
              <w:ind w:left="-6096"/>
              <w:spacing w:after="0" w:line="240" w:lineRule="auto"/>
              <w:widowControl w:val="off"/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r>
            <w:r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r>
          </w:p>
        </w:tc>
      </w:tr>
    </w:tbl>
    <w:p>
      <w:pPr>
        <w:jc w:val="both"/>
        <w:spacing w:after="0" w:line="240" w:lineRule="exac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jc w:val="both"/>
        <w:spacing w:after="0" w:line="240" w:lineRule="exac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jc w:val="both"/>
        <w:spacing w:after="0" w:line="240" w:lineRule="exac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left="7230"/>
        <w:spacing w:after="0" w:line="240" w:lineRule="exac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left="7230"/>
        <w:spacing w:after="0" w:line="240" w:lineRule="exac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left="7230"/>
        <w:spacing w:after="0" w:line="240" w:lineRule="exact"/>
        <w:rPr>
          <w:rFonts w:ascii="Times New Roman" w:hAnsi="Times New Roman"/>
          <w:sz w:val="28"/>
          <w:szCs w:val="28"/>
          <w:lang w:eastAsia="ru-RU"/>
        </w:rPr>
        <w:sectPr>
          <w:headerReference w:type="even" r:id="rId10"/>
          <w:footnotePr>
            <w:numRestart w:val="eachPage"/>
          </w:footnotePr>
          <w:endnotePr/>
          <w:type w:val="nextPage"/>
          <w:pgSz w:w="11906" w:h="16838" w:orient="portrait"/>
          <w:pgMar w:top="1134" w:right="567" w:bottom="567" w:left="1418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left="7230" w:hanging="426"/>
        <w:spacing w:after="0" w:line="2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 xml:space="preserve">4</w:t>
      </w:r>
      <w:r>
        <w:rPr>
          <w:rFonts w:ascii="Times New Roman" w:hAnsi="Times New Roman"/>
          <w:sz w:val="24"/>
          <w:szCs w:val="24"/>
        </w:rPr>
      </w:r>
    </w:p>
    <w:p>
      <w:pPr>
        <w:ind w:left="5103"/>
        <w:jc w:val="both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технологической схеме предоставления органами местного самоуправления муниципальных образований Ставропольского края муниципальной услуги «Выдача градостроительного плана земельного участка»</w:t>
      </w:r>
      <w:r>
        <w:rPr>
          <w:rFonts w:ascii="Times New Roman" w:hAnsi="Times New Roman"/>
          <w:bCs/>
          <w:sz w:val="24"/>
          <w:szCs w:val="24"/>
        </w:rPr>
      </w:r>
    </w:p>
    <w:p>
      <w:pPr>
        <w:ind w:left="7513"/>
        <w:spacing w:before="120" w:after="0" w:line="240" w:lineRule="auto"/>
        <w:widowControl w:val="off"/>
        <w:rPr>
          <w:rFonts w:ascii="Times New Roman" w:hAnsi="Times New Roman" w:eastAsia="Tahoma"/>
          <w:sz w:val="24"/>
          <w:szCs w:val="28"/>
          <w:lang w:eastAsia="ru-RU" w:bidi="ru-RU"/>
        </w:rPr>
      </w:pPr>
      <w:r>
        <w:rPr>
          <w:rFonts w:ascii="Times New Roman" w:hAnsi="Times New Roman" w:eastAsia="Tahoma"/>
          <w:bCs/>
          <w:sz w:val="24"/>
          <w:szCs w:val="28"/>
          <w:lang w:eastAsia="ru-RU" w:bidi="ru-RU"/>
        </w:rPr>
        <w:t xml:space="preserve">Форма</w:t>
      </w:r>
      <w:r>
        <w:rPr>
          <w:rFonts w:ascii="Times New Roman" w:hAnsi="Times New Roman" w:eastAsia="Tahoma"/>
          <w:sz w:val="24"/>
          <w:szCs w:val="28"/>
          <w:lang w:eastAsia="ru-RU" w:bidi="ru-RU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З А Я В Л Е Н И Е</w:t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об оставлении заявления о выдаче градостроительного плана земельного</w:t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участка без рассмотрения</w:t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ind w:left="5954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«____» ____________ 20___ г.</w:t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ind w:left="5954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_______________________________________________________________________________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ahoma"/>
          <w:sz w:val="24"/>
          <w:szCs w:val="24"/>
          <w:lang w:eastAsia="ru-RU" w:bidi="ru-RU"/>
        </w:rPr>
      </w:pPr>
      <w:r>
        <w:rPr>
          <w:rFonts w:ascii="Times New Roman" w:hAnsi="Times New Roman" w:eastAsia="Tahoma"/>
          <w:sz w:val="20"/>
          <w:szCs w:val="24"/>
          <w:lang w:eastAsia="ru-RU" w:bidi="ru-RU"/>
        </w:rPr>
        <w:t xml:space="preserve">(наименование органа местного самоуправления)</w:t>
      </w:r>
      <w:r>
        <w:rPr>
          <w:rFonts w:ascii="Times New Roman" w:hAnsi="Times New Roman" w:eastAsia="Tahoma"/>
          <w:sz w:val="24"/>
          <w:szCs w:val="24"/>
          <w:lang w:eastAsia="ru-RU" w:bidi="ru-RU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 xml:space="preserve">Прошу оставить заявление о выдаче градостроительного плана земельного участка от ___________ № ____________ без рассмотрения.</w:t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tbl>
      <w:tblPr>
        <w:tblpPr w:horzAnchor="margin" w:tblpXSpec="left" w:vertAnchor="text" w:tblpY="314" w:leftFromText="180" w:topFromText="0" w:rightFromText="180" w:bottomFromText="0"/>
        <w:tblW w:w="100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129"/>
        <w:gridCol w:w="5075"/>
        <w:gridCol w:w="3827"/>
      </w:tblGrid>
      <w:tr>
        <w:tblPrEx/>
        <w:trPr>
          <w:trHeight w:val="605"/>
        </w:trPr>
        <w:tc>
          <w:tcPr>
            <w:tcBorders>
              <w:top w:val="single" w:color="auto" w:sz="4" w:space="0"/>
            </w:tcBorders>
            <w:tcW w:w="11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1.1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Borders>
              <w:top w:val="single" w:color="auto" w:sz="4" w:space="0"/>
            </w:tcBorders>
            <w:tcW w:w="50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Сведения о физическом лице, в случае если заявителем является физическое лицо: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Borders>
              <w:top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</w:tr>
      <w:tr>
        <w:tblPrEx/>
        <w:trPr>
          <w:trHeight w:val="428"/>
        </w:trPr>
        <w:tc>
          <w:tcPr>
            <w:tcW w:w="11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1.1.1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50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Фамилия, имя, отчество (при наличии)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</w:tr>
      <w:tr>
        <w:tblPrEx/>
        <w:trPr>
          <w:trHeight w:val="753"/>
        </w:trPr>
        <w:tc>
          <w:tcPr>
            <w:tcW w:w="11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1.1.2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50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Реквизиты документа, удостоверяющего личность (</w:t>
            </w:r>
            <w:r>
              <w:rPr>
                <w:rFonts w:ascii="Times New Roman" w:hAnsi="Times New Roman" w:eastAsia="Times New Roman"/>
                <w:lang w:eastAsia="ru-RU" w:bidi="ru-RU"/>
              </w:rPr>
              <w:t xml:space="preserve">не указываются в </w:t>
            </w:r>
            <w:r>
              <w:rPr>
                <w:rFonts w:ascii="Times New Roman" w:hAnsi="Times New Roman" w:eastAsia="Tahoma"/>
                <w:lang w:eastAsia="ru-RU" w:bidi="ru-RU"/>
              </w:rPr>
              <w:t xml:space="preserve">случае, если заявитель является индивидуальным предпринимателем)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</w:tr>
      <w:tr>
        <w:tblPrEx/>
        <w:trPr>
          <w:trHeight w:val="665"/>
        </w:trPr>
        <w:tc>
          <w:tcPr>
            <w:tcW w:w="11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1.1.3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50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Основной государственный регистрационный номер индивидуального предпринимателя</w:t>
            </w:r>
            <w:r>
              <w:rPr>
                <w:rFonts w:ascii="Times New Roman" w:hAnsi="Times New Roman" w:eastAsia="Times New Roman"/>
                <w:lang w:eastAsia="ru-RU" w:bidi="ru-RU"/>
              </w:rPr>
              <w:t xml:space="preserve">, </w:t>
            </w:r>
            <w:r>
              <w:rPr>
                <w:rFonts w:ascii="Times New Roman" w:hAnsi="Times New Roman" w:eastAsia="Tahoma"/>
                <w:lang w:eastAsia="ru-RU" w:bidi="ru-RU"/>
              </w:rPr>
              <w:t xml:space="preserve">в случае если заявитель является индивидуальным предпринимателем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</w:tr>
      <w:tr>
        <w:tblPrEx/>
        <w:trPr>
          <w:trHeight w:val="665"/>
        </w:trPr>
        <w:tc>
          <w:tcPr>
            <w:tcW w:w="11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1.2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50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Сведения о юридическом лице, в случае если заявителем является юридическое лицо: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</w:tr>
      <w:tr>
        <w:tblPrEx/>
        <w:trPr>
          <w:trHeight w:val="420"/>
        </w:trPr>
        <w:tc>
          <w:tcPr>
            <w:tcW w:w="11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1.2.1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50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Полное наименование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</w:tr>
      <w:tr>
        <w:tblPrEx/>
        <w:trPr>
          <w:trHeight w:val="295"/>
        </w:trPr>
        <w:tc>
          <w:tcPr>
            <w:tcW w:w="11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1.2.2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50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Основной государственный регистрационный номер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</w:tr>
      <w:tr>
        <w:tblPrEx/>
        <w:trPr>
          <w:trHeight w:val="638"/>
        </w:trPr>
        <w:tc>
          <w:tcPr>
            <w:tcW w:w="11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1.2.3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50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Идентификационный номер налогоплательщика – юридического лица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Times New Roman" w:hAnsi="Times New Roman"/>
          <w:lang w:eastAsia="ru-RU" w:bidi="ru-RU"/>
        </w:rPr>
      </w:pPr>
      <w:r>
        <w:rPr>
          <w:rFonts w:ascii="Times New Roman" w:hAnsi="Times New Roman" w:eastAsia="Tahoma"/>
          <w:lang w:eastAsia="ru-RU" w:bidi="ru-RU"/>
        </w:rPr>
        <w:t xml:space="preserve">1. Сведения о заявителе</w:t>
      </w:r>
      <w:r>
        <w:rPr>
          <w:rFonts w:ascii="Times New Roman" w:hAnsi="Times New Roman" w:eastAsia="Tahoma"/>
          <w:vertAlign w:val="superscript"/>
          <w:lang w:eastAsia="ru-RU" w:bidi="ru-RU"/>
        </w:rPr>
        <w:footnoteReference w:id="8"/>
      </w:r>
      <w:r>
        <w:rPr>
          <w:rFonts w:ascii="Times New Roman" w:hAnsi="Times New Roman"/>
          <w:lang w:eastAsia="ru-RU" w:bidi="ru-RU"/>
        </w:rPr>
      </w:r>
    </w:p>
    <w:p>
      <w:pPr>
        <w:jc w:val="center"/>
        <w:spacing w:after="0" w:line="240" w:lineRule="atLeast"/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 w:eastAsia="Times New Roman"/>
          <w:lang w:eastAsia="ru-RU"/>
        </w:rPr>
      </w:r>
      <w:r>
        <w:rPr>
          <w:rFonts w:ascii="Times New Roman" w:hAnsi="Times New Roman" w:eastAsia="Times New Roman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 w:eastAsia="Times New Roman"/>
          <w:lang w:eastAsia="ru-RU"/>
        </w:rPr>
        <w:t xml:space="preserve">2. Сведения о представителе заявителя</w:t>
      </w:r>
      <w:r>
        <w:rPr>
          <w:rFonts w:ascii="Times New Roman" w:hAnsi="Times New Roman" w:eastAsia="Times New Roman"/>
          <w:lang w:eastAsia="ru-RU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108"/>
        <w:gridCol w:w="5096"/>
        <w:gridCol w:w="3933"/>
      </w:tblGrid>
      <w:tr>
        <w:tblPrEx/>
        <w:trPr>
          <w:trHeight w:val="327"/>
        </w:trPr>
        <w:tc>
          <w:tcPr>
            <w:shd w:val="clear" w:color="auto" w:fill="auto"/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2.1.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shd w:val="clear" w:color="auto" w:fill="auto"/>
            <w:tcW w:w="5096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Фамилия, имя, отчество (при наличии)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shd w:val="clear" w:color="auto" w:fill="auto"/>
            <w:tcW w:w="3933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/>
                <w:highlight w:val="yellow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2.2.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shd w:val="clear" w:color="auto" w:fill="auto"/>
            <w:tcW w:w="5096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Реквизиты документа, удостоверяющего личность 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shd w:val="clear" w:color="auto" w:fill="auto"/>
            <w:tcW w:w="3933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/>
                <w:highlight w:val="yellow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2.3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shd w:val="clear" w:color="auto" w:fill="auto"/>
            <w:tcW w:w="5096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Реквизиты документа, подтверждающего полномочия представителя 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shd w:val="clear" w:color="auto" w:fill="auto"/>
            <w:tcW w:w="3933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/>
                <w:highlight w:val="yellow"/>
                <w:lang w:eastAsia="ru-RU"/>
              </w:rPr>
            </w:r>
          </w:p>
        </w:tc>
      </w:tr>
    </w:tbl>
    <w:p>
      <w:pPr>
        <w:spacing w:before="120" w:after="0" w:line="240" w:lineRule="auto"/>
        <w:widowControl w:val="off"/>
        <w:rPr>
          <w:rFonts w:ascii="Times New Roman" w:hAnsi="Times New Roman"/>
          <w:lang w:eastAsia="ru-RU" w:bidi="ru-RU"/>
        </w:rPr>
      </w:pPr>
      <w:r>
        <w:rPr>
          <w:rFonts w:ascii="Times New Roman" w:hAnsi="Times New Roman"/>
          <w:lang w:eastAsia="ru-RU" w:bidi="ru-RU"/>
        </w:rPr>
        <w:t xml:space="preserve">Приложение: _____________________________________________________________________</w:t>
      </w:r>
      <w:r>
        <w:rPr>
          <w:rFonts w:ascii="Times New Roman" w:hAnsi="Times New Roman"/>
          <w:lang w:eastAsia="ru-RU" w:bidi="ru-RU"/>
        </w:rPr>
      </w:r>
    </w:p>
    <w:p>
      <w:pPr>
        <w:spacing w:before="120" w:after="0" w:line="240" w:lineRule="auto"/>
        <w:widowControl w:val="off"/>
        <w:rPr>
          <w:rFonts w:ascii="Times New Roman" w:hAnsi="Times New Roman"/>
          <w:lang w:eastAsia="ru-RU" w:bidi="ru-RU"/>
        </w:rPr>
      </w:pPr>
      <w:r>
        <w:rPr>
          <w:rFonts w:ascii="Times New Roman" w:hAnsi="Times New Roman"/>
          <w:lang w:eastAsia="ru-RU" w:bidi="ru-RU"/>
        </w:rPr>
        <w:t xml:space="preserve">Номер телефона и адрес электронной почты для связи: ______________________</w:t>
      </w:r>
      <w:r>
        <w:rPr>
          <w:rFonts w:ascii="Times New Roman" w:hAnsi="Times New Roman"/>
          <w:lang w:eastAsia="ru-RU" w:bidi="ru-RU"/>
        </w:rPr>
      </w:r>
    </w:p>
    <w:p>
      <w:pPr>
        <w:spacing w:before="120" w:after="0" w:line="240" w:lineRule="auto"/>
        <w:widowControl w:val="off"/>
        <w:rPr>
          <w:rFonts w:ascii="Times New Roman" w:hAnsi="Times New Roman"/>
          <w:lang w:eastAsia="ru-RU" w:bidi="ru-RU"/>
        </w:rPr>
      </w:pPr>
      <w:r>
        <w:rPr>
          <w:rFonts w:ascii="Times New Roman" w:hAnsi="Times New Roman"/>
          <w:lang w:eastAsia="ru-RU" w:bidi="ru-RU"/>
        </w:rPr>
        <w:t xml:space="preserve">Результат рассмотрения настоящего заявления прошу:</w:t>
      </w:r>
      <w:r>
        <w:rPr>
          <w:rFonts w:ascii="Times New Roman" w:hAnsi="Times New Roman"/>
          <w:lang w:eastAsia="ru-RU" w:bidi="ru-RU"/>
        </w:rPr>
      </w:r>
    </w:p>
    <w:p>
      <w:pPr>
        <w:spacing w:before="120" w:after="0" w:line="240" w:lineRule="auto"/>
        <w:widowControl w:val="off"/>
        <w:rPr>
          <w:rFonts w:ascii="Times New Roman" w:hAnsi="Times New Roman"/>
          <w:sz w:val="24"/>
          <w:szCs w:val="24"/>
          <w:lang w:eastAsia="ru-RU" w:bidi="ru-RU"/>
        </w:rPr>
      </w:pPr>
      <w:r>
        <w:rPr>
          <w:rFonts w:ascii="Times New Roman" w:hAnsi="Times New Roman"/>
          <w:sz w:val="24"/>
          <w:szCs w:val="24"/>
          <w:lang w:eastAsia="ru-RU" w:bidi="ru-RU"/>
        </w:rPr>
      </w:r>
      <w:r>
        <w:rPr>
          <w:rFonts w:ascii="Times New Roman" w:hAnsi="Times New Roman"/>
          <w:sz w:val="24"/>
          <w:szCs w:val="24"/>
          <w:lang w:eastAsia="ru-RU" w:bidi="ru-RU"/>
        </w:rPr>
      </w:r>
    </w:p>
    <w:tbl>
      <w:tblPr>
        <w:tblpPr w:horzAnchor="text" w:tblpXSpec="left" w:vertAnchor="text" w:tblpY="1" w:leftFromText="180" w:topFromText="0" w:rightFromText="180" w:bottomFromText="0"/>
        <w:tblW w:w="9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180"/>
        <w:gridCol w:w="738"/>
      </w:tblGrid>
      <w:tr>
        <w:tblPrEx/>
        <w:trPr>
          <w:trHeight w:val="841"/>
        </w:trPr>
        <w:tc>
          <w:tcPr>
            <w:shd w:val="clear" w:color="auto" w:fill="auto"/>
            <w:tcW w:w="918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(функций)»/на региональном портале государственных и муниципальных услуг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spacing w:before="120" w:after="120" w:line="240" w:lineRule="auto"/>
              <w:widowControl w:val="off"/>
              <w:rPr>
                <w:rFonts w:ascii="Times New Roman" w:hAnsi="Times New Roman" w:eastAsia="Times New Roman"/>
                <w:lang w:eastAsia="ru-RU" w:bidi="ru-RU"/>
              </w:rPr>
            </w:pPr>
            <w:r>
              <w:rPr>
                <w:rFonts w:ascii="Times New Roman" w:hAnsi="Times New Roman" w:eastAsia="Times New Roman"/>
                <w:lang w:eastAsia="ru-RU" w:bidi="ru-RU"/>
              </w:rPr>
            </w:r>
            <w:r>
              <w:rPr>
                <w:rFonts w:ascii="Times New Roman" w:hAnsi="Times New Roman" w:eastAsia="Times New Roman"/>
                <w:lang w:eastAsia="ru-RU" w:bidi="ru-RU"/>
              </w:rPr>
            </w:r>
          </w:p>
        </w:tc>
      </w:tr>
      <w:tr>
        <w:tblPrEx/>
        <w:trPr>
          <w:trHeight w:val="284"/>
        </w:trPr>
        <w:tc>
          <w:tcPr>
            <w:shd w:val="clear" w:color="auto" w:fill="auto"/>
            <w:tcW w:w="918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выдать на бумажном носителе при личном обращении в орган местного самоуправления 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spacing w:before="120" w:after="120" w:line="240" w:lineRule="auto"/>
              <w:widowControl w:val="off"/>
              <w:rPr>
                <w:rFonts w:ascii="Times New Roman" w:hAnsi="Times New Roman" w:eastAsia="Times New Roman"/>
                <w:lang w:eastAsia="ru-RU" w:bidi="ru-RU"/>
              </w:rPr>
            </w:pPr>
            <w:r>
              <w:rPr>
                <w:rFonts w:ascii="Times New Roman" w:hAnsi="Times New Roman" w:eastAsia="Times New Roman"/>
                <w:lang w:eastAsia="ru-RU" w:bidi="ru-RU"/>
              </w:rPr>
            </w:r>
            <w:r>
              <w:rPr>
                <w:rFonts w:ascii="Times New Roman" w:hAnsi="Times New Roman" w:eastAsia="Times New Roman"/>
                <w:lang w:eastAsia="ru-RU" w:bidi="ru-RU"/>
              </w:rPr>
            </w:r>
          </w:p>
        </w:tc>
      </w:tr>
      <w:tr>
        <w:tblPrEx/>
        <w:trPr>
          <w:trHeight w:val="916"/>
        </w:trPr>
        <w:tc>
          <w:tcPr>
            <w:shd w:val="clear" w:color="auto" w:fill="auto"/>
            <w:tcW w:w="918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выдать на бумажном носителе при личном обращении в многофункциональный центр предоставления государственных и муниципальных услуг, расположенный по адресу:</w:t>
            </w:r>
            <w:r>
              <w:rPr>
                <w:rFonts w:ascii="Times New Roman" w:hAnsi="Times New Roman" w:eastAsia="Tahoma"/>
                <w:lang w:eastAsia="ru-RU" w:bidi="ru-RU"/>
              </w:rPr>
              <w:br/>
              <w:t xml:space="preserve">_______________________________________________________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spacing w:before="120" w:after="120" w:line="240" w:lineRule="auto"/>
              <w:widowControl w:val="off"/>
              <w:rPr>
                <w:rFonts w:ascii="Times New Roman" w:hAnsi="Times New Roman" w:eastAsia="Times New Roman"/>
                <w:lang w:eastAsia="ru-RU" w:bidi="ru-RU"/>
              </w:rPr>
            </w:pPr>
            <w:r>
              <w:rPr>
                <w:rFonts w:ascii="Times New Roman" w:hAnsi="Times New Roman" w:eastAsia="Times New Roman"/>
                <w:lang w:eastAsia="ru-RU" w:bidi="ru-RU"/>
              </w:rPr>
            </w:r>
            <w:r>
              <w:rPr>
                <w:rFonts w:ascii="Times New Roman" w:hAnsi="Times New Roman" w:eastAsia="Times New Roman"/>
                <w:lang w:eastAsia="ru-RU" w:bidi="ru-RU"/>
              </w:rPr>
            </w:r>
          </w:p>
        </w:tc>
      </w:tr>
      <w:tr>
        <w:tblPrEx/>
        <w:trPr/>
        <w:tc>
          <w:tcPr>
            <w:shd w:val="clear" w:color="auto" w:fill="auto"/>
            <w:tcW w:w="918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направить в форме электронного документа на адрес электронной почты: __________________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spacing w:before="120" w:after="120" w:line="240" w:lineRule="auto"/>
              <w:widowControl w:val="off"/>
              <w:rPr>
                <w:rFonts w:ascii="Times New Roman" w:hAnsi="Times New Roman" w:eastAsia="Times New Roman"/>
                <w:lang w:eastAsia="ru-RU" w:bidi="ru-RU"/>
              </w:rPr>
            </w:pPr>
            <w:r>
              <w:rPr>
                <w:rFonts w:ascii="Times New Roman" w:hAnsi="Times New Roman" w:eastAsia="Times New Roman"/>
                <w:lang w:eastAsia="ru-RU" w:bidi="ru-RU"/>
              </w:rPr>
            </w:r>
            <w:r>
              <w:rPr>
                <w:rFonts w:ascii="Times New Roman" w:hAnsi="Times New Roman" w:eastAsia="Times New Roman"/>
                <w:lang w:eastAsia="ru-RU" w:bidi="ru-RU"/>
              </w:rPr>
            </w:r>
          </w:p>
        </w:tc>
      </w:tr>
      <w:tr>
        <w:tblPrEx/>
        <w:trPr>
          <w:trHeight w:val="384"/>
        </w:trPr>
        <w:tc>
          <w:tcPr>
            <w:shd w:val="clear" w:color="auto" w:fill="auto"/>
            <w:tcW w:w="918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направить на бумажном носителе на почтовый адрес: __________________________________</w:t>
            </w:r>
            <w:r>
              <w:rPr>
                <w:rFonts w:ascii="Times New Roman" w:hAnsi="Times New Roman" w:eastAsia="Tahoma"/>
                <w:lang w:eastAsia="ru-RU" w:bidi="ru-RU"/>
              </w:rPr>
            </w:r>
          </w:p>
        </w:tc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spacing w:before="120" w:after="120" w:line="240" w:lineRule="auto"/>
              <w:widowControl w:val="off"/>
              <w:rPr>
                <w:rFonts w:ascii="Times New Roman" w:hAnsi="Times New Roman" w:eastAsia="Times New Roman"/>
                <w:lang w:eastAsia="ru-RU" w:bidi="ru-RU"/>
              </w:rPr>
            </w:pPr>
            <w:r>
              <w:rPr>
                <w:rFonts w:ascii="Times New Roman" w:hAnsi="Times New Roman" w:eastAsia="Times New Roman"/>
                <w:lang w:eastAsia="ru-RU" w:bidi="ru-RU"/>
              </w:rPr>
            </w:r>
            <w:r>
              <w:rPr>
                <w:rFonts w:ascii="Times New Roman" w:hAnsi="Times New Roman" w:eastAsia="Times New Roman"/>
                <w:lang w:eastAsia="ru-RU" w:bidi="ru-RU"/>
              </w:rPr>
            </w:r>
          </w:p>
        </w:tc>
      </w:tr>
      <w:tr>
        <w:tblPrEx/>
        <w:trPr/>
        <w:tc>
          <w:tcPr>
            <w:gridSpan w:val="2"/>
            <w:shd w:val="clear" w:color="auto" w:fill="auto"/>
            <w:tcW w:w="9918" w:type="dxa"/>
            <w:textDirection w:val="lrTb"/>
            <w:noWrap w:val="false"/>
          </w:tcPr>
          <w:p>
            <w:pPr>
              <w:ind w:right="255"/>
              <w:jc w:val="center"/>
              <w:spacing w:before="120" w:after="120" w:line="240" w:lineRule="auto"/>
              <w:widowControl w:val="off"/>
              <w:rPr>
                <w:rFonts w:ascii="Times New Roman" w:hAnsi="Times New Roman" w:eastAsia="Times New Roman"/>
                <w:i/>
                <w:lang w:eastAsia="ru-RU" w:bidi="ru-RU"/>
              </w:rPr>
            </w:pPr>
            <w:r>
              <w:rPr>
                <w:rFonts w:ascii="Times New Roman" w:hAnsi="Times New Roman" w:eastAsia="Times New Roman"/>
                <w:i/>
                <w:lang w:eastAsia="ru-RU" w:bidi="ru-RU"/>
              </w:rPr>
              <w:t xml:space="preserve">Указывается один из перечисленных способов</w:t>
            </w:r>
            <w:r>
              <w:rPr>
                <w:rFonts w:ascii="Times New Roman" w:hAnsi="Times New Roman" w:eastAsia="Times New Roman"/>
                <w:i/>
                <w:lang w:eastAsia="ru-RU" w:bidi="ru-RU"/>
              </w:rPr>
            </w:r>
          </w:p>
        </w:tc>
      </w:tr>
    </w:tbl>
    <w:p>
      <w:pPr>
        <w:spacing w:before="120" w:after="0" w:line="240" w:lineRule="auto"/>
        <w:widowControl w:val="off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spacing w:before="120" w:after="0" w:line="240" w:lineRule="auto"/>
        <w:widowControl w:val="off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tbl>
      <w:tblPr>
        <w:tblW w:w="867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"/>
        <w:gridCol w:w="3006"/>
        <w:gridCol w:w="1134"/>
        <w:gridCol w:w="4252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0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425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 w:eastAsia="Tahoma"/>
                <w:sz w:val="24"/>
                <w:szCs w:val="24"/>
                <w:lang w:eastAsia="ru-RU" w:bidi="ru-RU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r>
            <w:r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  <w:t xml:space="preserve">(подпись)</w:t>
            </w:r>
            <w:r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r>
            <w:r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  <w:t xml:space="preserve">(фамилия, имя, отчество (при наличии)</w:t>
            </w:r>
            <w:r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r>
            <w:r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r>
          </w:p>
          <w:p>
            <w:pPr>
              <w:ind w:left="-6096"/>
              <w:spacing w:after="0" w:line="240" w:lineRule="auto"/>
              <w:widowControl w:val="off"/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r>
            <w:r>
              <w:rPr>
                <w:rFonts w:ascii="Times New Roman" w:hAnsi="Times New Roman" w:eastAsia="Tahoma"/>
                <w:sz w:val="20"/>
                <w:szCs w:val="20"/>
                <w:lang w:eastAsia="ru-RU" w:bidi="ru-RU"/>
              </w:rPr>
            </w:r>
          </w:p>
        </w:tc>
      </w:tr>
    </w:tbl>
    <w:p>
      <w:pPr>
        <w:ind w:left="6946" w:hanging="425"/>
        <w:spacing w:before="120" w:after="0" w:line="240" w:lineRule="auto"/>
        <w:widowControl w:val="off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sectPr>
      <w:footnotePr>
        <w:numRestart w:val="eachPage"/>
      </w:footnotePr>
      <w:endnotePr/>
      <w:type w:val="nextPage"/>
      <w:pgSz w:w="11906" w:h="16838" w:orient="portrait"/>
      <w:pgMar w:top="1134" w:right="567" w:bottom="567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Segoe UI">
    <w:panose1 w:val="020B0503020204020204"/>
  </w:font>
  <w:font w:name="Lucida Sans Unicode">
    <w:panose1 w:val="020B06030308040202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jc w:val="right"/>
      <w:widowControl w:val="off"/>
    </w:pPr>
    <w:r/>
    <w:r/>
  </w:p>
  <w:p>
    <w:pPr>
      <w:pStyle w:val="89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1030"/>
        <w:rPr>
          <w:rFonts w:ascii="Times New Roman" w:hAnsi="Times New Roman"/>
          <w:sz w:val="18"/>
          <w:szCs w:val="18"/>
          <w:lang w:val="ru-RU"/>
        </w:rPr>
      </w:pPr>
      <w:r>
        <w:rPr>
          <w:rStyle w:val="103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  <w:lang w:val="ru-RU"/>
        </w:rPr>
        <w:t xml:space="preserve"> При наличии технической возможности</w:t>
      </w:r>
      <w:r>
        <w:rPr>
          <w:rFonts w:ascii="Times New Roman" w:hAnsi="Times New Roman"/>
          <w:sz w:val="18"/>
          <w:szCs w:val="18"/>
          <w:lang w:val="ru-RU"/>
        </w:rPr>
      </w:r>
    </w:p>
  </w:footnote>
  <w:footnote w:id="3">
    <w:p>
      <w:pPr>
        <w:pStyle w:val="1030"/>
        <w:spacing w:after="0" w:line="240" w:lineRule="auto"/>
        <w:rPr>
          <w:rFonts w:ascii="Times New Roman" w:hAnsi="Times New Roman"/>
          <w:sz w:val="18"/>
          <w:szCs w:val="18"/>
          <w:lang w:val="ru-RU"/>
        </w:rPr>
      </w:pPr>
      <w:r>
        <w:rPr>
          <w:rStyle w:val="103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  <w:lang w:val="ru-RU"/>
        </w:rPr>
        <w:t xml:space="preserve"> При условии надлежащего функционирования (технической готовности) региональных компонентов ГИСОГД. В случае отсутствия технической готовности ГИСОГД, не применяется до момента достижения соответствующей технической готовности</w:t>
      </w:r>
      <w:r>
        <w:rPr>
          <w:rFonts w:ascii="Times New Roman" w:hAnsi="Times New Roman"/>
          <w:sz w:val="18"/>
          <w:szCs w:val="18"/>
          <w:lang w:val="ru-RU"/>
        </w:rPr>
      </w:r>
    </w:p>
    <w:p>
      <w:pPr>
        <w:pStyle w:val="103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</w:footnote>
  <w:footnote w:id="4">
    <w:p>
      <w:pPr>
        <w:pStyle w:val="1030"/>
        <w:spacing w:after="0" w:line="360" w:lineRule="auto"/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  <w:vertAlign w:val="superscript"/>
          <w:lang w:val="ru-RU"/>
        </w:rPr>
        <w:t xml:space="preserve">1 </w:t>
      </w:r>
      <w:r>
        <w:rPr>
          <w:rFonts w:ascii="Times New Roman" w:hAnsi="Times New Roman"/>
          <w:sz w:val="18"/>
          <w:szCs w:val="18"/>
          <w:lang w:val="ru-RU"/>
        </w:rPr>
        <w:t xml:space="preserve">При наличии технической возможности</w:t>
      </w:r>
      <w:r>
        <w:rPr>
          <w:rFonts w:ascii="Times New Roman" w:hAnsi="Times New Roman"/>
          <w:sz w:val="18"/>
          <w:szCs w:val="18"/>
          <w:lang w:val="ru-RU"/>
        </w:rPr>
      </w:r>
    </w:p>
    <w:p>
      <w:pPr>
        <w:pStyle w:val="1030"/>
        <w:spacing w:after="0" w:line="360" w:lineRule="auto"/>
        <w:rPr>
          <w:rFonts w:ascii="Times New Roman" w:hAnsi="Times New Roman"/>
          <w:sz w:val="18"/>
          <w:szCs w:val="18"/>
          <w:lang w:val="ru-RU"/>
        </w:rPr>
      </w:pPr>
      <w:r>
        <w:rPr>
          <w:rStyle w:val="103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  <w:lang w:val="ru-RU"/>
        </w:rPr>
        <w:t xml:space="preserve"> Необходимо указать один из предложенных вариантов</w:t>
      </w:r>
      <w:r>
        <w:rPr>
          <w:rFonts w:ascii="Times New Roman" w:hAnsi="Times New Roman"/>
          <w:sz w:val="18"/>
          <w:szCs w:val="18"/>
          <w:lang w:val="ru-RU"/>
        </w:rPr>
      </w:r>
    </w:p>
    <w:p>
      <w:pPr>
        <w:pStyle w:val="103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</w:footnote>
  <w:footnote w:id="5">
    <w:p>
      <w:pPr>
        <w:pStyle w:val="1030"/>
        <w:jc w:val="both"/>
        <w:spacing w:after="0" w:line="240" w:lineRule="auto"/>
        <w:rPr>
          <w:rFonts w:ascii="Times New Roman" w:hAnsi="Times New Roman" w:eastAsia="Times New Roman"/>
          <w:sz w:val="18"/>
          <w:szCs w:val="18"/>
          <w:lang w:val="ru-RU"/>
        </w:rPr>
      </w:pPr>
      <w:r>
        <w:rPr>
          <w:rStyle w:val="1032"/>
        </w:rPr>
        <w:footnoteRef/>
      </w:r>
      <w:r>
        <w:rPr>
          <w:lang w:val="ru-RU"/>
        </w:rPr>
        <w:t xml:space="preserve"> </w:t>
      </w:r>
      <w:r>
        <w:rPr>
          <w:rFonts w:ascii="Times New Roman" w:hAnsi="Times New Roman" w:eastAsia="Times New Roman"/>
          <w:bCs/>
          <w:sz w:val="18"/>
          <w:szCs w:val="18"/>
          <w:lang w:val="ru-RU"/>
        </w:rPr>
        <w:t xml:space="preserve">Заявителями являются правообладатели земельных участков, а также иные лица, указанные в части 1</w:t>
      </w:r>
      <w:r>
        <w:rPr>
          <w:rFonts w:ascii="Times New Roman" w:hAnsi="Times New Roman" w:eastAsia="Times New Roman"/>
          <w:bCs/>
          <w:sz w:val="18"/>
          <w:szCs w:val="18"/>
          <w:vertAlign w:val="superscript"/>
          <w:lang w:val="ru-RU"/>
        </w:rPr>
        <w:t xml:space="preserve">1</w:t>
      </w:r>
      <w:r>
        <w:rPr>
          <w:rFonts w:ascii="Times New Roman" w:hAnsi="Times New Roman" w:eastAsia="Times New Roman"/>
          <w:bCs/>
          <w:sz w:val="18"/>
          <w:szCs w:val="18"/>
          <w:lang w:val="ru-RU"/>
        </w:rPr>
        <w:t xml:space="preserve"> статьи 57</w:t>
      </w:r>
      <w:r>
        <w:rPr>
          <w:rFonts w:ascii="Times New Roman" w:hAnsi="Times New Roman" w:eastAsia="Times New Roman"/>
          <w:bCs/>
          <w:sz w:val="18"/>
          <w:szCs w:val="18"/>
          <w:vertAlign w:val="superscript"/>
          <w:lang w:val="ru-RU"/>
        </w:rPr>
        <w:t xml:space="preserve">3</w:t>
      </w:r>
      <w:r>
        <w:rPr>
          <w:rFonts w:ascii="Times New Roman" w:hAnsi="Times New Roman" w:eastAsia="Times New Roman"/>
          <w:bCs/>
          <w:sz w:val="18"/>
          <w:szCs w:val="18"/>
          <w:lang w:val="ru-RU"/>
        </w:rPr>
        <w:t xml:space="preserve"> Градостроительного кодекса Российской Федерации</w:t>
      </w:r>
      <w:r>
        <w:rPr>
          <w:rFonts w:ascii="Times New Roman" w:hAnsi="Times New Roman" w:eastAsia="Times New Roman"/>
          <w:sz w:val="18"/>
          <w:szCs w:val="18"/>
          <w:lang w:val="ru-RU"/>
        </w:rPr>
      </w:r>
    </w:p>
    <w:p>
      <w:pPr>
        <w:pStyle w:val="103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</w:footnote>
  <w:footnote w:id="6">
    <w:p>
      <w:pPr>
        <w:pStyle w:val="1030"/>
        <w:spacing w:after="0" w:line="240" w:lineRule="auto"/>
        <w:rPr>
          <w:rFonts w:ascii="Times New Roman" w:hAnsi="Times New Roman"/>
          <w:lang w:val="ru-RU"/>
        </w:rPr>
      </w:pPr>
      <w:r>
        <w:rPr>
          <w:rStyle w:val="1032"/>
        </w:rPr>
        <w:footnoteRef/>
      </w:r>
      <w:r>
        <w:rPr>
          <w:lang w:val="ru-RU"/>
        </w:rPr>
        <w:t xml:space="preserve"> </w:t>
      </w:r>
      <w:r>
        <w:rPr>
          <w:rFonts w:ascii="Times New Roman" w:hAnsi="Times New Roman"/>
          <w:bCs/>
          <w:lang w:val="ru-RU"/>
        </w:rPr>
        <w:t xml:space="preserve">Заявителями являются правообладатели земельных участков, а также иные лица, указанные в части 1</w:t>
      </w:r>
      <w:r>
        <w:rPr>
          <w:rFonts w:ascii="Times New Roman" w:hAnsi="Times New Roman"/>
          <w:bCs/>
          <w:vertAlign w:val="superscript"/>
          <w:lang w:val="ru-RU"/>
        </w:rPr>
        <w:t xml:space="preserve">1</w:t>
      </w:r>
      <w:r>
        <w:rPr>
          <w:rFonts w:ascii="Times New Roman" w:hAnsi="Times New Roman"/>
          <w:bCs/>
          <w:lang w:val="ru-RU"/>
        </w:rPr>
        <w:t xml:space="preserve"> статьи 57</w:t>
      </w:r>
      <w:r>
        <w:rPr>
          <w:rFonts w:ascii="Times New Roman" w:hAnsi="Times New Roman"/>
          <w:bCs/>
          <w:vertAlign w:val="superscript"/>
          <w:lang w:val="ru-RU"/>
        </w:rPr>
        <w:t xml:space="preserve">3</w:t>
      </w:r>
      <w:r>
        <w:rPr>
          <w:rFonts w:ascii="Times New Roman" w:hAnsi="Times New Roman"/>
          <w:bCs/>
          <w:lang w:val="ru-RU"/>
        </w:rPr>
        <w:t xml:space="preserve"> Градостроительного кодекса Российской Федерации</w:t>
      </w:r>
      <w:r>
        <w:rPr>
          <w:rFonts w:ascii="Times New Roman" w:hAnsi="Times New Roman"/>
          <w:lang w:val="ru-RU"/>
        </w:rPr>
      </w:r>
    </w:p>
  </w:footnote>
  <w:footnote w:id="7">
    <w:p>
      <w:pPr>
        <w:pStyle w:val="1030"/>
        <w:jc w:val="both"/>
        <w:spacing w:after="0" w:line="240" w:lineRule="auto"/>
        <w:rPr>
          <w:rFonts w:ascii="Times New Roman" w:hAnsi="Times New Roman"/>
          <w:bCs/>
          <w:lang w:val="ru-RU"/>
        </w:rPr>
      </w:pPr>
      <w:r>
        <w:rPr>
          <w:rStyle w:val="1032"/>
        </w:rPr>
        <w:footnoteRef/>
      </w:r>
      <w:r>
        <w:rPr>
          <w:lang w:val="ru-RU"/>
        </w:rPr>
        <w:t xml:space="preserve"> </w:t>
      </w:r>
      <w:r>
        <w:rPr>
          <w:rFonts w:ascii="Times New Roman" w:hAnsi="Times New Roman"/>
          <w:bCs/>
          <w:lang w:val="ru-RU"/>
        </w:rPr>
        <w:t xml:space="preserve">Заявителями являются правообладатели земельных участков, а также иные лица, указанные в части 1</w:t>
      </w:r>
      <w:r>
        <w:rPr>
          <w:rFonts w:ascii="Times New Roman" w:hAnsi="Times New Roman"/>
          <w:bCs/>
          <w:vertAlign w:val="superscript"/>
          <w:lang w:val="ru-RU"/>
        </w:rPr>
        <w:t xml:space="preserve">1</w:t>
      </w:r>
      <w:r>
        <w:rPr>
          <w:rFonts w:ascii="Times New Roman" w:hAnsi="Times New Roman"/>
          <w:bCs/>
          <w:lang w:val="ru-RU"/>
        </w:rPr>
        <w:t xml:space="preserve"> статьи 57</w:t>
      </w:r>
      <w:r>
        <w:rPr>
          <w:rFonts w:ascii="Times New Roman" w:hAnsi="Times New Roman"/>
          <w:bCs/>
          <w:vertAlign w:val="superscript"/>
          <w:lang w:val="ru-RU"/>
        </w:rPr>
        <w:t xml:space="preserve">3</w:t>
      </w:r>
      <w:r>
        <w:rPr>
          <w:rFonts w:ascii="Times New Roman" w:hAnsi="Times New Roman"/>
          <w:bCs/>
          <w:lang w:val="ru-RU"/>
        </w:rPr>
        <w:t xml:space="preserve"> Градостроительного кодекса Российской Федерации</w:t>
      </w:r>
      <w:r>
        <w:rPr>
          <w:rFonts w:ascii="Times New Roman" w:hAnsi="Times New Roman"/>
          <w:bCs/>
          <w:lang w:val="ru-RU"/>
        </w:rPr>
      </w:r>
    </w:p>
    <w:p>
      <w:pPr>
        <w:pStyle w:val="1030"/>
        <w:jc w:val="both"/>
        <w:spacing w:after="0" w:line="240" w:lineRule="auto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Cs/>
          <w:lang w:val="ru-RU"/>
        </w:rPr>
      </w:r>
      <w:r>
        <w:rPr>
          <w:rFonts w:ascii="Times New Roman" w:hAnsi="Times New Roman"/>
          <w:bCs/>
          <w:lang w:val="ru-RU"/>
        </w:rPr>
      </w:r>
    </w:p>
    <w:p>
      <w:pPr>
        <w:pStyle w:val="1030"/>
        <w:jc w:val="both"/>
        <w:spacing w:after="0" w:line="24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  <w:r>
        <w:rPr>
          <w:rFonts w:ascii="Times New Roman" w:hAnsi="Times New Roman"/>
          <w:lang w:val="ru-RU"/>
        </w:rPr>
      </w:r>
    </w:p>
  </w:footnote>
  <w:footnote w:id="8">
    <w:p>
      <w:pPr>
        <w:pStyle w:val="1030"/>
        <w:jc w:val="both"/>
        <w:spacing w:after="0" w:line="240" w:lineRule="auto"/>
        <w:rPr>
          <w:rFonts w:ascii="Times New Roman" w:hAnsi="Times New Roman"/>
          <w:bCs/>
          <w:lang w:val="ru-RU"/>
        </w:rPr>
      </w:pPr>
      <w:r>
        <w:rPr>
          <w:rStyle w:val="1032"/>
        </w:rPr>
        <w:footnoteRef/>
      </w:r>
      <w:r>
        <w:rPr>
          <w:lang w:val="ru-RU"/>
        </w:rPr>
        <w:t xml:space="preserve"> </w:t>
      </w:r>
      <w:r>
        <w:rPr>
          <w:rFonts w:ascii="Times New Roman" w:hAnsi="Times New Roman"/>
          <w:bCs/>
          <w:lang w:val="ru-RU"/>
        </w:rPr>
        <w:t xml:space="preserve">Заявителями являются правообладатели земельных участков, а также иные лица, указанные в части 1</w:t>
      </w:r>
      <w:r>
        <w:rPr>
          <w:rFonts w:ascii="Times New Roman" w:hAnsi="Times New Roman"/>
          <w:bCs/>
          <w:vertAlign w:val="superscript"/>
          <w:lang w:val="ru-RU"/>
        </w:rPr>
        <w:t xml:space="preserve">1</w:t>
      </w:r>
      <w:r>
        <w:rPr>
          <w:rFonts w:ascii="Times New Roman" w:hAnsi="Times New Roman"/>
          <w:bCs/>
          <w:lang w:val="ru-RU"/>
        </w:rPr>
        <w:t xml:space="preserve"> статьи 57</w:t>
      </w:r>
      <w:r>
        <w:rPr>
          <w:rFonts w:ascii="Times New Roman" w:hAnsi="Times New Roman"/>
          <w:bCs/>
          <w:vertAlign w:val="superscript"/>
          <w:lang w:val="ru-RU"/>
        </w:rPr>
        <w:t xml:space="preserve">3</w:t>
      </w:r>
      <w:r>
        <w:rPr>
          <w:rFonts w:ascii="Times New Roman" w:hAnsi="Times New Roman"/>
          <w:bCs/>
          <w:lang w:val="ru-RU"/>
        </w:rPr>
        <w:t xml:space="preserve"> Градостроительного кодекса Российской Федерации</w:t>
      </w:r>
      <w:r>
        <w:rPr>
          <w:rFonts w:ascii="Times New Roman" w:hAnsi="Times New Roman"/>
          <w:bCs/>
          <w:lang w:val="ru-RU"/>
        </w:rPr>
      </w:r>
    </w:p>
    <w:p>
      <w:pPr>
        <w:pStyle w:val="1030"/>
        <w:jc w:val="both"/>
        <w:spacing w:after="0" w:line="240" w:lineRule="auto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Cs/>
          <w:lang w:val="ru-RU"/>
        </w:rPr>
      </w:r>
      <w:r>
        <w:rPr>
          <w:rFonts w:ascii="Times New Roman" w:hAnsi="Times New Roman"/>
          <w:bCs/>
          <w:lang w:val="ru-RU"/>
        </w:rPr>
      </w:r>
    </w:p>
    <w:p>
      <w:pPr>
        <w:pStyle w:val="1030"/>
        <w:jc w:val="both"/>
        <w:spacing w:after="0" w:line="24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  <w:r>
        <w:rPr>
          <w:rFonts w:ascii="Times New Roman" w:hAnsi="Times New Roman"/>
          <w:lang w:val="ru-RU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 xml:space="preserve">58</w:t>
    </w:r>
    <w:r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</w:r>
  </w:p>
  <w:p>
    <w:pPr>
      <w:pStyle w:val="89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1051"/>
      </w:rPr>
      <w:framePr w:wrap="around" w:vAnchor="text" w:hAnchor="margin" w:xAlign="center" w:y="1"/>
    </w:pPr>
    <w:r>
      <w:rPr>
        <w:rStyle w:val="1051"/>
      </w:rPr>
      <w:fldChar w:fldCharType="begin"/>
    </w:r>
    <w:r>
      <w:rPr>
        <w:rStyle w:val="1051"/>
      </w:rPr>
      <w:instrText xml:space="preserve">PAGE  </w:instrText>
    </w:r>
    <w:r>
      <w:rPr>
        <w:rStyle w:val="1051"/>
      </w:rPr>
      <w:fldChar w:fldCharType="separate"/>
    </w:r>
    <w:r>
      <w:rPr>
        <w:rStyle w:val="1051"/>
      </w:rPr>
      <w:t xml:space="preserve">103</w:t>
    </w:r>
    <w:r>
      <w:rPr>
        <w:rStyle w:val="1051"/>
      </w:rPr>
      <w:fldChar w:fldCharType="end"/>
    </w:r>
    <w:r>
      <w:rPr>
        <w:rStyle w:val="1051"/>
      </w:rPr>
    </w:r>
  </w:p>
  <w:p>
    <w:pPr>
      <w:pStyle w:val="89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64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eastAsia="Calibri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eastAsia="Calibri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8"/>
  </w:num>
  <w:num w:numId="8">
    <w:abstractNumId w:val="12"/>
  </w:num>
  <w:num w:numId="9">
    <w:abstractNumId w:val="6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52" w:default="1">
    <w:name w:val="Normal"/>
    <w:pPr>
      <w:spacing w:after="200" w:line="276" w:lineRule="auto"/>
    </w:pPr>
    <w:rPr>
      <w:sz w:val="22"/>
      <w:szCs w:val="22"/>
      <w:lang w:eastAsia="en-US"/>
    </w:rPr>
  </w:style>
  <w:style w:type="paragraph" w:styleId="853">
    <w:name w:val="Heading 1"/>
    <w:basedOn w:val="852"/>
    <w:link w:val="1052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/>
      <w:b/>
      <w:bCs/>
      <w:sz w:val="48"/>
      <w:szCs w:val="48"/>
      <w:lang w:val="en-US"/>
    </w:rPr>
  </w:style>
  <w:style w:type="paragraph" w:styleId="854">
    <w:name w:val="Heading 2"/>
    <w:basedOn w:val="852"/>
    <w:next w:val="852"/>
    <w:link w:val="879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855">
    <w:name w:val="Heading 3"/>
    <w:basedOn w:val="852"/>
    <w:next w:val="852"/>
    <w:link w:val="880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856">
    <w:name w:val="Heading 4"/>
    <w:basedOn w:val="852"/>
    <w:next w:val="852"/>
    <w:link w:val="881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57">
    <w:name w:val="Heading 5"/>
    <w:basedOn w:val="852"/>
    <w:next w:val="852"/>
    <w:link w:val="882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58">
    <w:name w:val="Heading 6"/>
    <w:basedOn w:val="852"/>
    <w:next w:val="852"/>
    <w:link w:val="883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859">
    <w:name w:val="Heading 7"/>
    <w:basedOn w:val="852"/>
    <w:next w:val="852"/>
    <w:link w:val="884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860">
    <w:name w:val="Heading 8"/>
    <w:basedOn w:val="852"/>
    <w:next w:val="852"/>
    <w:link w:val="885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861">
    <w:name w:val="Heading 9"/>
    <w:basedOn w:val="852"/>
    <w:next w:val="852"/>
    <w:link w:val="886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62" w:default="1">
    <w:name w:val="Default Paragraph Font"/>
    <w:uiPriority w:val="1"/>
    <w:semiHidden/>
    <w:unhideWhenUsed/>
  </w:style>
  <w:style w:type="table" w:styleId="86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4" w:default="1">
    <w:name w:val="No List"/>
    <w:uiPriority w:val="99"/>
    <w:semiHidden/>
    <w:unhideWhenUsed/>
  </w:style>
  <w:style w:type="character" w:styleId="865" w:customStyle="1">
    <w:name w:val="Heading 2 Char"/>
    <w:basedOn w:val="862"/>
    <w:uiPriority w:val="9"/>
    <w:rPr>
      <w:rFonts w:ascii="Arial" w:hAnsi="Arial" w:eastAsia="Arial" w:cs="Arial"/>
      <w:sz w:val="34"/>
    </w:rPr>
  </w:style>
  <w:style w:type="character" w:styleId="866" w:customStyle="1">
    <w:name w:val="Heading 3 Char"/>
    <w:basedOn w:val="862"/>
    <w:uiPriority w:val="9"/>
    <w:rPr>
      <w:rFonts w:ascii="Arial" w:hAnsi="Arial" w:eastAsia="Arial" w:cs="Arial"/>
      <w:sz w:val="30"/>
      <w:szCs w:val="30"/>
    </w:rPr>
  </w:style>
  <w:style w:type="character" w:styleId="867" w:customStyle="1">
    <w:name w:val="Heading 4 Char"/>
    <w:basedOn w:val="862"/>
    <w:uiPriority w:val="9"/>
    <w:rPr>
      <w:rFonts w:ascii="Arial" w:hAnsi="Arial" w:eastAsia="Arial" w:cs="Arial"/>
      <w:b/>
      <w:bCs/>
      <w:sz w:val="26"/>
      <w:szCs w:val="26"/>
    </w:rPr>
  </w:style>
  <w:style w:type="character" w:styleId="868" w:customStyle="1">
    <w:name w:val="Heading 5 Char"/>
    <w:basedOn w:val="862"/>
    <w:uiPriority w:val="9"/>
    <w:rPr>
      <w:rFonts w:ascii="Arial" w:hAnsi="Arial" w:eastAsia="Arial" w:cs="Arial"/>
      <w:b/>
      <w:bCs/>
      <w:sz w:val="24"/>
      <w:szCs w:val="24"/>
    </w:rPr>
  </w:style>
  <w:style w:type="character" w:styleId="869" w:customStyle="1">
    <w:name w:val="Heading 6 Char"/>
    <w:basedOn w:val="862"/>
    <w:uiPriority w:val="9"/>
    <w:rPr>
      <w:rFonts w:ascii="Arial" w:hAnsi="Arial" w:eastAsia="Arial" w:cs="Arial"/>
      <w:b/>
      <w:bCs/>
      <w:sz w:val="22"/>
      <w:szCs w:val="22"/>
    </w:rPr>
  </w:style>
  <w:style w:type="character" w:styleId="870" w:customStyle="1">
    <w:name w:val="Heading 7 Char"/>
    <w:basedOn w:val="8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71" w:customStyle="1">
    <w:name w:val="Heading 8 Char"/>
    <w:basedOn w:val="862"/>
    <w:uiPriority w:val="9"/>
    <w:rPr>
      <w:rFonts w:ascii="Arial" w:hAnsi="Arial" w:eastAsia="Arial" w:cs="Arial"/>
      <w:i/>
      <w:iCs/>
      <w:sz w:val="22"/>
      <w:szCs w:val="22"/>
    </w:rPr>
  </w:style>
  <w:style w:type="character" w:styleId="872" w:customStyle="1">
    <w:name w:val="Heading 9 Char"/>
    <w:basedOn w:val="862"/>
    <w:uiPriority w:val="9"/>
    <w:rPr>
      <w:rFonts w:ascii="Arial" w:hAnsi="Arial" w:eastAsia="Arial" w:cs="Arial"/>
      <w:i/>
      <w:iCs/>
      <w:sz w:val="21"/>
      <w:szCs w:val="21"/>
    </w:rPr>
  </w:style>
  <w:style w:type="character" w:styleId="873" w:customStyle="1">
    <w:name w:val="Title Char"/>
    <w:basedOn w:val="862"/>
    <w:uiPriority w:val="10"/>
    <w:rPr>
      <w:sz w:val="48"/>
      <w:szCs w:val="48"/>
    </w:rPr>
  </w:style>
  <w:style w:type="character" w:styleId="874" w:customStyle="1">
    <w:name w:val="Subtitle Char"/>
    <w:basedOn w:val="862"/>
    <w:uiPriority w:val="11"/>
    <w:rPr>
      <w:sz w:val="24"/>
      <w:szCs w:val="24"/>
    </w:rPr>
  </w:style>
  <w:style w:type="character" w:styleId="875" w:customStyle="1">
    <w:name w:val="Quote Char"/>
    <w:uiPriority w:val="29"/>
    <w:rPr>
      <w:i/>
    </w:rPr>
  </w:style>
  <w:style w:type="character" w:styleId="876" w:customStyle="1">
    <w:name w:val="Intense Quote Char"/>
    <w:uiPriority w:val="30"/>
    <w:rPr>
      <w:i/>
    </w:rPr>
  </w:style>
  <w:style w:type="character" w:styleId="877" w:customStyle="1">
    <w:name w:val="Endnote Text Char"/>
    <w:uiPriority w:val="99"/>
    <w:rPr>
      <w:sz w:val="20"/>
    </w:rPr>
  </w:style>
  <w:style w:type="character" w:styleId="878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879" w:customStyle="1">
    <w:name w:val="Заголовок 2 Знак"/>
    <w:link w:val="854"/>
    <w:uiPriority w:val="9"/>
    <w:rPr>
      <w:rFonts w:ascii="Arial" w:hAnsi="Arial" w:eastAsia="Arial" w:cs="Arial"/>
      <w:sz w:val="34"/>
    </w:rPr>
  </w:style>
  <w:style w:type="character" w:styleId="880" w:customStyle="1">
    <w:name w:val="Заголовок 3 Знак"/>
    <w:link w:val="855"/>
    <w:uiPriority w:val="9"/>
    <w:rPr>
      <w:rFonts w:ascii="Arial" w:hAnsi="Arial" w:eastAsia="Arial" w:cs="Arial"/>
      <w:sz w:val="30"/>
      <w:szCs w:val="30"/>
    </w:rPr>
  </w:style>
  <w:style w:type="character" w:styleId="881" w:customStyle="1">
    <w:name w:val="Заголовок 4 Знак"/>
    <w:link w:val="856"/>
    <w:uiPriority w:val="9"/>
    <w:rPr>
      <w:rFonts w:ascii="Arial" w:hAnsi="Arial" w:eastAsia="Arial" w:cs="Arial"/>
      <w:b/>
      <w:bCs/>
      <w:sz w:val="26"/>
      <w:szCs w:val="26"/>
    </w:rPr>
  </w:style>
  <w:style w:type="character" w:styleId="882" w:customStyle="1">
    <w:name w:val="Заголовок 5 Знак"/>
    <w:link w:val="857"/>
    <w:uiPriority w:val="9"/>
    <w:rPr>
      <w:rFonts w:ascii="Arial" w:hAnsi="Arial" w:eastAsia="Arial" w:cs="Arial"/>
      <w:b/>
      <w:bCs/>
      <w:sz w:val="24"/>
      <w:szCs w:val="24"/>
    </w:rPr>
  </w:style>
  <w:style w:type="character" w:styleId="883" w:customStyle="1">
    <w:name w:val="Заголовок 6 Знак"/>
    <w:link w:val="858"/>
    <w:uiPriority w:val="9"/>
    <w:rPr>
      <w:rFonts w:ascii="Arial" w:hAnsi="Arial" w:eastAsia="Arial" w:cs="Arial"/>
      <w:b/>
      <w:bCs/>
      <w:sz w:val="22"/>
      <w:szCs w:val="22"/>
    </w:rPr>
  </w:style>
  <w:style w:type="character" w:styleId="884" w:customStyle="1">
    <w:name w:val="Заголовок 7 Знак"/>
    <w:link w:val="85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85" w:customStyle="1">
    <w:name w:val="Заголовок 8 Знак"/>
    <w:link w:val="860"/>
    <w:uiPriority w:val="9"/>
    <w:rPr>
      <w:rFonts w:ascii="Arial" w:hAnsi="Arial" w:eastAsia="Arial" w:cs="Arial"/>
      <w:i/>
      <w:iCs/>
      <w:sz w:val="22"/>
      <w:szCs w:val="22"/>
    </w:rPr>
  </w:style>
  <w:style w:type="character" w:styleId="886" w:customStyle="1">
    <w:name w:val="Заголовок 9 Знак"/>
    <w:link w:val="861"/>
    <w:uiPriority w:val="9"/>
    <w:rPr>
      <w:rFonts w:ascii="Arial" w:hAnsi="Arial" w:eastAsia="Arial" w:cs="Arial"/>
      <w:i/>
      <w:iCs/>
      <w:sz w:val="21"/>
      <w:szCs w:val="21"/>
    </w:rPr>
  </w:style>
  <w:style w:type="paragraph" w:styleId="887">
    <w:name w:val="List Paragraph"/>
    <w:basedOn w:val="852"/>
    <w:uiPriority w:val="34"/>
    <w:qFormat/>
    <w:pPr>
      <w:contextualSpacing/>
      <w:ind w:left="720"/>
    </w:pPr>
  </w:style>
  <w:style w:type="paragraph" w:styleId="888">
    <w:name w:val="No Spacing"/>
    <w:basedOn w:val="887"/>
    <w:uiPriority w:val="1"/>
    <w:qFormat/>
    <w:pPr>
      <w:ind w:left="0" w:firstLine="708"/>
      <w:jc w:val="both"/>
    </w:pPr>
    <w:rPr>
      <w:rFonts w:ascii="Times New Roman" w:hAnsi="Times New Roman"/>
      <w:sz w:val="28"/>
      <w:szCs w:val="28"/>
    </w:rPr>
  </w:style>
  <w:style w:type="paragraph" w:styleId="889">
    <w:name w:val="Title"/>
    <w:basedOn w:val="852"/>
    <w:next w:val="852"/>
    <w:link w:val="890"/>
    <w:uiPriority w:val="10"/>
    <w:qFormat/>
    <w:pPr>
      <w:contextualSpacing/>
      <w:spacing w:before="300"/>
    </w:pPr>
    <w:rPr>
      <w:sz w:val="48"/>
      <w:szCs w:val="48"/>
    </w:rPr>
  </w:style>
  <w:style w:type="character" w:styleId="890" w:customStyle="1">
    <w:name w:val="Название Знак"/>
    <w:link w:val="889"/>
    <w:uiPriority w:val="10"/>
    <w:rPr>
      <w:sz w:val="48"/>
      <w:szCs w:val="48"/>
    </w:rPr>
  </w:style>
  <w:style w:type="paragraph" w:styleId="891">
    <w:name w:val="Subtitle"/>
    <w:basedOn w:val="852"/>
    <w:next w:val="852"/>
    <w:link w:val="892"/>
    <w:uiPriority w:val="11"/>
    <w:qFormat/>
    <w:pPr>
      <w:spacing w:before="200"/>
    </w:pPr>
    <w:rPr>
      <w:sz w:val="24"/>
      <w:szCs w:val="24"/>
    </w:rPr>
  </w:style>
  <w:style w:type="character" w:styleId="892" w:customStyle="1">
    <w:name w:val="Подзаголовок Знак"/>
    <w:link w:val="891"/>
    <w:uiPriority w:val="11"/>
    <w:rPr>
      <w:sz w:val="24"/>
      <w:szCs w:val="24"/>
    </w:rPr>
  </w:style>
  <w:style w:type="paragraph" w:styleId="893">
    <w:name w:val="Quote"/>
    <w:basedOn w:val="852"/>
    <w:next w:val="852"/>
    <w:link w:val="894"/>
    <w:uiPriority w:val="29"/>
    <w:qFormat/>
    <w:pPr>
      <w:ind w:left="720" w:right="720"/>
    </w:pPr>
    <w:rPr>
      <w:i/>
    </w:rPr>
  </w:style>
  <w:style w:type="character" w:styleId="894" w:customStyle="1">
    <w:name w:val="Цитата 2 Знак"/>
    <w:link w:val="893"/>
    <w:uiPriority w:val="29"/>
    <w:rPr>
      <w:i/>
    </w:rPr>
  </w:style>
  <w:style w:type="paragraph" w:styleId="895">
    <w:name w:val="Intense Quote"/>
    <w:basedOn w:val="852"/>
    <w:next w:val="852"/>
    <w:link w:val="89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96" w:customStyle="1">
    <w:name w:val="Выделенная цитата Знак"/>
    <w:link w:val="895"/>
    <w:uiPriority w:val="30"/>
    <w:rPr>
      <w:i/>
    </w:rPr>
  </w:style>
  <w:style w:type="paragraph" w:styleId="897">
    <w:name w:val="Header"/>
    <w:basedOn w:val="852"/>
    <w:link w:val="1048"/>
    <w:uiPriority w:val="99"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898" w:customStyle="1">
    <w:name w:val="Header Char"/>
    <w:uiPriority w:val="99"/>
  </w:style>
  <w:style w:type="paragraph" w:styleId="899">
    <w:name w:val="Footer"/>
    <w:basedOn w:val="852"/>
    <w:link w:val="1047"/>
    <w:uiPriority w:val="99"/>
    <w:pPr>
      <w:tabs>
        <w:tab w:val="center" w:pos="4677" w:leader="none"/>
        <w:tab w:val="right" w:pos="9355" w:leader="none"/>
      </w:tabs>
    </w:pPr>
    <w:rPr>
      <w:rFonts w:eastAsia="Times New Roman"/>
      <w:sz w:val="20"/>
      <w:szCs w:val="20"/>
      <w:lang w:val="en-US"/>
    </w:rPr>
  </w:style>
  <w:style w:type="character" w:styleId="900" w:customStyle="1">
    <w:name w:val="Footer Char"/>
    <w:uiPriority w:val="99"/>
  </w:style>
  <w:style w:type="paragraph" w:styleId="901">
    <w:name w:val="Caption"/>
    <w:basedOn w:val="852"/>
    <w:next w:val="852"/>
    <w:uiPriority w:val="35"/>
    <w:semiHidden/>
    <w:unhideWhenUsed/>
    <w:qFormat/>
    <w:rPr>
      <w:b/>
      <w:bCs/>
      <w:color w:val="4f81bd"/>
      <w:sz w:val="18"/>
      <w:szCs w:val="18"/>
    </w:rPr>
  </w:style>
  <w:style w:type="character" w:styleId="902" w:customStyle="1">
    <w:name w:val="Caption Char"/>
    <w:uiPriority w:val="99"/>
  </w:style>
  <w:style w:type="table" w:styleId="903">
    <w:name w:val="Table Grid"/>
    <w:basedOn w:val="863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04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5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6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7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08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09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10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1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2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3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4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5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6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7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8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9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0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1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2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3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4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5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6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7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8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9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0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1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2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3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4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5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6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7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8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939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940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941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942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943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944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945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6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7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8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9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0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1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2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3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4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5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6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7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8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9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60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61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62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63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64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65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66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7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8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9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0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1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2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4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5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6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7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8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9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1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2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3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4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5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6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7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988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989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990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991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992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993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994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5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6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7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8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9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00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01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02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03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04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05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06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07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08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009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010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011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012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013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014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015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16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17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18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19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20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21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22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23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24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25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26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27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28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1029">
    <w:name w:val="Hyperlink"/>
    <w:uiPriority w:val="99"/>
    <w:rPr>
      <w:color w:val="0000ff"/>
      <w:u w:val="single"/>
    </w:rPr>
  </w:style>
  <w:style w:type="paragraph" w:styleId="1030">
    <w:name w:val="footnote text"/>
    <w:basedOn w:val="852"/>
    <w:link w:val="1056"/>
    <w:rPr>
      <w:sz w:val="20"/>
      <w:szCs w:val="20"/>
      <w:lang w:val="en-US"/>
    </w:rPr>
  </w:style>
  <w:style w:type="character" w:styleId="1031" w:customStyle="1">
    <w:name w:val="Footnote Text Char"/>
    <w:uiPriority w:val="99"/>
    <w:rPr>
      <w:sz w:val="18"/>
    </w:rPr>
  </w:style>
  <w:style w:type="character" w:styleId="1032">
    <w:name w:val="footnote reference"/>
    <w:uiPriority w:val="99"/>
    <w:rPr>
      <w:vertAlign w:val="superscript"/>
    </w:rPr>
  </w:style>
  <w:style w:type="paragraph" w:styleId="1033">
    <w:name w:val="endnote text"/>
    <w:basedOn w:val="852"/>
    <w:link w:val="1034"/>
    <w:uiPriority w:val="99"/>
    <w:semiHidden/>
    <w:unhideWhenUsed/>
    <w:pPr>
      <w:spacing w:after="0" w:line="240" w:lineRule="auto"/>
    </w:pPr>
    <w:rPr>
      <w:sz w:val="20"/>
    </w:rPr>
  </w:style>
  <w:style w:type="character" w:styleId="1034" w:customStyle="1">
    <w:name w:val="Текст концевой сноски Знак"/>
    <w:link w:val="1033"/>
    <w:uiPriority w:val="99"/>
    <w:rPr>
      <w:sz w:val="20"/>
    </w:rPr>
  </w:style>
  <w:style w:type="character" w:styleId="1035">
    <w:name w:val="endnote reference"/>
    <w:uiPriority w:val="99"/>
    <w:semiHidden/>
    <w:unhideWhenUsed/>
    <w:rPr>
      <w:vertAlign w:val="superscript"/>
    </w:rPr>
  </w:style>
  <w:style w:type="paragraph" w:styleId="1036">
    <w:name w:val="toc 1"/>
    <w:basedOn w:val="852"/>
    <w:next w:val="852"/>
    <w:uiPriority w:val="39"/>
    <w:unhideWhenUsed/>
    <w:pPr>
      <w:spacing w:after="57"/>
    </w:pPr>
  </w:style>
  <w:style w:type="paragraph" w:styleId="1037">
    <w:name w:val="toc 2"/>
    <w:basedOn w:val="852"/>
    <w:next w:val="852"/>
    <w:uiPriority w:val="39"/>
    <w:unhideWhenUsed/>
    <w:pPr>
      <w:ind w:left="283"/>
      <w:spacing w:after="57"/>
    </w:pPr>
  </w:style>
  <w:style w:type="paragraph" w:styleId="1038">
    <w:name w:val="toc 3"/>
    <w:basedOn w:val="852"/>
    <w:next w:val="852"/>
    <w:uiPriority w:val="39"/>
    <w:unhideWhenUsed/>
    <w:pPr>
      <w:ind w:left="567"/>
      <w:spacing w:after="57"/>
    </w:pPr>
  </w:style>
  <w:style w:type="paragraph" w:styleId="1039">
    <w:name w:val="toc 4"/>
    <w:basedOn w:val="852"/>
    <w:next w:val="852"/>
    <w:uiPriority w:val="39"/>
    <w:unhideWhenUsed/>
    <w:pPr>
      <w:ind w:left="850"/>
      <w:spacing w:after="57"/>
    </w:pPr>
  </w:style>
  <w:style w:type="paragraph" w:styleId="1040">
    <w:name w:val="toc 5"/>
    <w:basedOn w:val="852"/>
    <w:next w:val="852"/>
    <w:uiPriority w:val="39"/>
    <w:unhideWhenUsed/>
    <w:pPr>
      <w:ind w:left="1134"/>
      <w:spacing w:after="57"/>
    </w:pPr>
  </w:style>
  <w:style w:type="paragraph" w:styleId="1041">
    <w:name w:val="toc 6"/>
    <w:basedOn w:val="852"/>
    <w:next w:val="852"/>
    <w:uiPriority w:val="39"/>
    <w:unhideWhenUsed/>
    <w:pPr>
      <w:ind w:left="1417"/>
      <w:spacing w:after="57"/>
    </w:pPr>
  </w:style>
  <w:style w:type="paragraph" w:styleId="1042">
    <w:name w:val="toc 7"/>
    <w:basedOn w:val="852"/>
    <w:next w:val="852"/>
    <w:uiPriority w:val="39"/>
    <w:unhideWhenUsed/>
    <w:pPr>
      <w:ind w:left="1701"/>
      <w:spacing w:after="57"/>
    </w:pPr>
  </w:style>
  <w:style w:type="paragraph" w:styleId="1043">
    <w:name w:val="toc 8"/>
    <w:basedOn w:val="852"/>
    <w:next w:val="852"/>
    <w:uiPriority w:val="39"/>
    <w:unhideWhenUsed/>
    <w:pPr>
      <w:ind w:left="1984"/>
      <w:spacing w:after="57"/>
    </w:pPr>
  </w:style>
  <w:style w:type="paragraph" w:styleId="1044">
    <w:name w:val="toc 9"/>
    <w:basedOn w:val="852"/>
    <w:next w:val="852"/>
    <w:uiPriority w:val="39"/>
    <w:unhideWhenUsed/>
    <w:pPr>
      <w:ind w:left="2268"/>
      <w:spacing w:after="57"/>
    </w:pPr>
  </w:style>
  <w:style w:type="paragraph" w:styleId="1045">
    <w:name w:val="TOC Heading"/>
    <w:uiPriority w:val="39"/>
    <w:unhideWhenUsed/>
    <w:rPr>
      <w:lang w:eastAsia="zh-CN"/>
    </w:rPr>
  </w:style>
  <w:style w:type="paragraph" w:styleId="1046">
    <w:name w:val="table of figures"/>
    <w:basedOn w:val="852"/>
    <w:next w:val="852"/>
    <w:uiPriority w:val="99"/>
    <w:unhideWhenUsed/>
    <w:pPr>
      <w:spacing w:after="0"/>
    </w:pPr>
  </w:style>
  <w:style w:type="character" w:styleId="1047" w:customStyle="1">
    <w:name w:val="Нижний колонтитул Знак"/>
    <w:link w:val="899"/>
    <w:uiPriority w:val="99"/>
    <w:rPr>
      <w:rFonts w:ascii="Calibri" w:hAnsi="Calibri" w:eastAsia="Times New Roman"/>
      <w:szCs w:val="20"/>
    </w:rPr>
  </w:style>
  <w:style w:type="character" w:styleId="1048" w:customStyle="1">
    <w:name w:val="Верхний колонтитул Знак"/>
    <w:link w:val="897"/>
    <w:uiPriority w:val="99"/>
    <w:rPr>
      <w:sz w:val="22"/>
      <w:szCs w:val="22"/>
      <w:lang w:eastAsia="en-US"/>
    </w:rPr>
  </w:style>
  <w:style w:type="paragraph" w:styleId="1049" w:customStyle="1">
    <w:name w:val="ConsPlusNormal"/>
    <w:basedOn w:val="852"/>
    <w:link w:val="1057"/>
    <w:pPr>
      <w:ind w:firstLine="720"/>
      <w:spacing w:after="0" w:line="240" w:lineRule="auto"/>
    </w:pPr>
    <w:rPr>
      <w:rFonts w:ascii="Arial" w:hAnsi="Arial"/>
      <w:sz w:val="20"/>
      <w:szCs w:val="20"/>
      <w:lang w:val="en-US"/>
    </w:rPr>
  </w:style>
  <w:style w:type="paragraph" w:styleId="1050" w:customStyle="1">
    <w:name w:val="ConsPlusNonformat"/>
    <w:rPr>
      <w:rFonts w:ascii="Courier New" w:hAnsi="Courier New" w:eastAsia="Times New Roman"/>
    </w:rPr>
  </w:style>
  <w:style w:type="character" w:styleId="1051">
    <w:name w:val="page number"/>
  </w:style>
  <w:style w:type="character" w:styleId="1052" w:customStyle="1">
    <w:name w:val="Заголовок 1 Знак"/>
    <w:link w:val="853"/>
    <w:uiPriority w:val="9"/>
    <w:rPr>
      <w:rFonts w:ascii="Times New Roman" w:hAnsi="Times New Roman" w:eastAsia="Times New Roman"/>
      <w:b/>
      <w:bCs/>
      <w:sz w:val="48"/>
      <w:szCs w:val="48"/>
    </w:rPr>
  </w:style>
  <w:style w:type="character" w:styleId="1053">
    <w:name w:val="annotation reference"/>
    <w:uiPriority w:val="99"/>
    <w:semiHidden/>
    <w:rPr>
      <w:sz w:val="16"/>
      <w:szCs w:val="16"/>
    </w:rPr>
  </w:style>
  <w:style w:type="paragraph" w:styleId="1054">
    <w:name w:val="annotation text"/>
    <w:basedOn w:val="852"/>
    <w:link w:val="1055"/>
    <w:uiPriority w:val="99"/>
    <w:semiHidden/>
    <w:rPr>
      <w:sz w:val="20"/>
      <w:szCs w:val="20"/>
      <w:lang w:val="en-US"/>
    </w:rPr>
  </w:style>
  <w:style w:type="character" w:styleId="1055" w:customStyle="1">
    <w:name w:val="Текст примечания Знак"/>
    <w:link w:val="1054"/>
    <w:uiPriority w:val="99"/>
    <w:semiHidden/>
    <w:rPr>
      <w:lang w:eastAsia="en-US"/>
    </w:rPr>
  </w:style>
  <w:style w:type="character" w:styleId="1056" w:customStyle="1">
    <w:name w:val="Текст сноски Знак"/>
    <w:link w:val="1030"/>
    <w:rPr>
      <w:lang w:eastAsia="en-US"/>
    </w:rPr>
  </w:style>
  <w:style w:type="character" w:styleId="1057" w:customStyle="1">
    <w:name w:val="ConsPlusNormal Знак"/>
    <w:link w:val="1049"/>
    <w:rPr>
      <w:rFonts w:ascii="Arial" w:hAnsi="Arial"/>
    </w:rPr>
  </w:style>
  <w:style w:type="paragraph" w:styleId="1058" w:customStyle="1">
    <w:name w:val="Standard"/>
    <w:pPr>
      <w:widowControl w:val="off"/>
    </w:pPr>
    <w:rPr>
      <w:rFonts w:ascii="Times New Roman" w:hAnsi="Times New Roman" w:eastAsia="Lucida Sans Unicode"/>
      <w:sz w:val="24"/>
      <w:szCs w:val="24"/>
      <w:lang w:eastAsia="zh-CN" w:bidi="hi-IN"/>
    </w:rPr>
  </w:style>
  <w:style w:type="paragraph" w:styleId="1059" w:customStyle="1">
    <w:name w:val="Style4"/>
    <w:basedOn w:val="852"/>
    <w:uiPriority w:val="99"/>
    <w:pPr>
      <w:spacing w:after="0" w:line="240" w:lineRule="auto"/>
      <w:widowControl w:val="off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060">
    <w:name w:val="Balloon Text"/>
    <w:basedOn w:val="852"/>
    <w:link w:val="1061"/>
    <w:uiPriority w:val="99"/>
    <w:semiHidden/>
    <w:pPr>
      <w:spacing w:after="0" w:line="240" w:lineRule="auto"/>
    </w:pPr>
    <w:rPr>
      <w:rFonts w:ascii="Segoe UI" w:hAnsi="Segoe UI"/>
      <w:sz w:val="18"/>
      <w:szCs w:val="18"/>
      <w:lang w:val="en-US"/>
    </w:rPr>
  </w:style>
  <w:style w:type="character" w:styleId="1061" w:customStyle="1">
    <w:name w:val="Текст выноски Знак"/>
    <w:link w:val="1060"/>
    <w:uiPriority w:val="99"/>
    <w:semiHidden/>
    <w:rPr>
      <w:rFonts w:ascii="Segoe UI" w:hAnsi="Segoe UI"/>
      <w:sz w:val="18"/>
      <w:szCs w:val="18"/>
      <w:lang w:eastAsia="en-US"/>
    </w:rPr>
  </w:style>
  <w:style w:type="paragraph" w:styleId="1062" w:customStyle="1">
    <w:name w:val="Default"/>
    <w:uiPriority w:val="99"/>
    <w:rPr>
      <w:rFonts w:ascii="Times New Roman" w:hAnsi="Times New Roman" w:eastAsia="Times New Roman"/>
      <w:color w:val="000000"/>
      <w:sz w:val="24"/>
      <w:szCs w:val="24"/>
      <w:lang w:eastAsia="en-US"/>
    </w:rPr>
  </w:style>
  <w:style w:type="paragraph" w:styleId="1063">
    <w:name w:val="Normal (Web)"/>
    <w:basedOn w:val="852"/>
    <w:uiPriority w:val="99"/>
    <w:pPr>
      <w:spacing w:before="167" w:after="25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064">
    <w:name w:val="annotation subject"/>
    <w:basedOn w:val="1054"/>
    <w:next w:val="1054"/>
    <w:link w:val="1065"/>
    <w:uiPriority w:val="99"/>
    <w:semiHidden/>
    <w:rPr>
      <w:b/>
      <w:bCs/>
    </w:rPr>
  </w:style>
  <w:style w:type="character" w:styleId="1065" w:customStyle="1">
    <w:name w:val="Тема примечания Знак"/>
    <w:link w:val="1064"/>
    <w:uiPriority w:val="99"/>
    <w:semiHidden/>
    <w:rPr>
      <w:b/>
      <w:bCs/>
      <w:lang w:eastAsia="en-US"/>
    </w:rPr>
  </w:style>
  <w:style w:type="table" w:styleId="1066" w:customStyle="1">
    <w:name w:val="Сетка таблицы1"/>
    <w:basedOn w:val="863"/>
    <w:next w:val="903"/>
    <w:uiPriority w:val="39"/>
    <w:rPr>
      <w:sz w:val="22"/>
      <w:szCs w:val="22"/>
      <w:lang w:eastAsia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numbering" w:styleId="1067" w:customStyle="1">
    <w:name w:val="Нет списка1"/>
    <w:next w:val="864"/>
    <w:uiPriority w:val="99"/>
    <w:semiHidden/>
    <w:unhideWhenUsed/>
  </w:style>
  <w:style w:type="table" w:styleId="1068" w:customStyle="1">
    <w:name w:val="Сетка таблицы2"/>
    <w:basedOn w:val="863"/>
    <w:next w:val="903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Relationship Id="rId13" Type="http://schemas.openxmlformats.org/officeDocument/2006/relationships/hyperlink" Target="consultantplus://offline/ref=D47052A17BE44790FFFC3F1B3BBFBCED12A01EA2225CE4DAF11E8AB79C8304424F4A621520DE75763CDB0D56D94DD9D4ECC10278202CLAi3O" TargetMode="External"/><Relationship Id="rId14" Type="http://schemas.openxmlformats.org/officeDocument/2006/relationships/hyperlink" Target="https://smev3.gosuslugi.ru/portal/inquirytype_one.jsp?id=189685&amp;zone=fed&amp;page=1&amp;dTest=false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225BC-A91F-4AA1-9DF6-5A1E06448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347</cp:revision>
  <dcterms:created xsi:type="dcterms:W3CDTF">2022-06-10T11:44:00Z</dcterms:created>
  <dcterms:modified xsi:type="dcterms:W3CDTF">2024-07-01T06:55:09Z</dcterms:modified>
</cp:coreProperties>
</file>